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="-147" w:tblpY="1647"/>
        <w:tblW w:w="15735" w:type="dxa"/>
        <w:tblLook w:val="04A0" w:firstRow="1" w:lastRow="0" w:firstColumn="1" w:lastColumn="0" w:noHBand="0" w:noVBand="1"/>
      </w:tblPr>
      <w:tblGrid>
        <w:gridCol w:w="927"/>
        <w:gridCol w:w="4472"/>
        <w:gridCol w:w="7074"/>
        <w:gridCol w:w="3262"/>
      </w:tblGrid>
      <w:tr w:rsidR="008D11D7" w:rsidTr="008D11D7">
        <w:trPr>
          <w:trHeight w:val="412"/>
        </w:trPr>
        <w:tc>
          <w:tcPr>
            <w:tcW w:w="904" w:type="dxa"/>
            <w:shd w:val="clear" w:color="auto" w:fill="9CC2E5" w:themeFill="accent1" w:themeFillTint="99"/>
          </w:tcPr>
          <w:p w:rsidR="00652671" w:rsidRPr="00652671" w:rsidRDefault="00A659B5" w:rsidP="008D11D7">
            <w:pPr>
              <w:rPr>
                <w:b/>
                <w:sz w:val="20"/>
                <w:szCs w:val="20"/>
              </w:rPr>
            </w:pPr>
            <w:r w:rsidRPr="00652671"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FD75ECA" wp14:editId="245C2E12">
                      <wp:simplePos x="0" y="0"/>
                      <wp:positionH relativeFrom="margin">
                        <wp:posOffset>320675</wp:posOffset>
                      </wp:positionH>
                      <wp:positionV relativeFrom="paragraph">
                        <wp:posOffset>-678557</wp:posOffset>
                      </wp:positionV>
                      <wp:extent cx="8945880" cy="411982"/>
                      <wp:effectExtent l="0" t="0" r="26670" b="2667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45880" cy="4119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0182" w:rsidRPr="004B0182" w:rsidRDefault="00652671" w:rsidP="004B0182">
                                  <w:pPr>
                                    <w:widowControl w:val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kern w:val="28"/>
                                      <w:sz w:val="20"/>
                                      <w:szCs w:val="20"/>
                                      <w:lang w:val="en-US" w:eastAsia="en-GB"/>
                                      <w14:cntxtAlts/>
                                    </w:rPr>
                                  </w:pPr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                    </w:t>
                                  </w:r>
                                  <w:r w:rsidR="004B0182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>Join it</w:t>
                                  </w:r>
                                  <w:r w:rsidRPr="0052733D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>!</w:t>
                                  </w:r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     </w:t>
                                  </w:r>
                                  <w:r w:rsidR="004B0182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         </w:t>
                                  </w:r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="004B0182" w:rsidRPr="004B0182">
                                    <w:rPr>
                                      <w:rFonts w:ascii="Calibri" w:eastAsia="Times New Roman" w:hAnsi="Calibri" w:cs="Calibri"/>
                                      <w:color w:val="FFFFFF" w:themeColor="background1"/>
                                      <w:kern w:val="28"/>
                                      <w:sz w:val="32"/>
                                      <w:szCs w:val="32"/>
                                      <w:lang w:val="en-US" w:eastAsia="en-GB"/>
                                      <w14:cntxtAlts/>
                                    </w:rPr>
                                    <w:t xml:space="preserve">Create a model using a variety of ‘joins’.  </w:t>
                                  </w:r>
                                </w:p>
                                <w:p w:rsidR="00652671" w:rsidRDefault="00652671" w:rsidP="00652671">
                                  <w:pP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652671" w:rsidRDefault="00652671" w:rsidP="006526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1FD75E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5.25pt;margin-top:-53.45pt;width:704.4pt;height:32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" fillcolor="#002060" strokecolor="#002060">
                      <v:textbox>
                        <w:txbxContent>
                          <w:p w:rsidR="004B0182" w:rsidRPr="004B0182" w:rsidRDefault="00652671" w:rsidP="004B0182">
                            <w:pPr>
                              <w:widowControl w:val="0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:sz w:val="20"/>
                                <w:szCs w:val="20"/>
                                <w:lang w:val="en-US" w:eastAsia="en-GB"/>
                                <w14:cntxtAlts/>
                              </w:rPr>
                            </w:pPr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                    </w:t>
                            </w:r>
                            <w:r w:rsidR="004B0182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>Join it</w:t>
                            </w:r>
                            <w:r w:rsidRPr="0052733D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>!</w:t>
                            </w:r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="004B0182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         </w:t>
                            </w:r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4B0182" w:rsidRPr="004B0182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kern w:val="28"/>
                                <w:sz w:val="32"/>
                                <w:szCs w:val="32"/>
                                <w:lang w:val="en-US" w:eastAsia="en-GB"/>
                                <w14:cntxtAlts/>
                              </w:rPr>
                              <w:t>C</w:t>
                            </w:r>
                            <w:r w:rsidR="004B0182" w:rsidRPr="004B0182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kern w:val="28"/>
                                <w:sz w:val="32"/>
                                <w:szCs w:val="32"/>
                                <w:lang w:val="en-US" w:eastAsia="en-GB"/>
                                <w14:cntxtAlts/>
                              </w:rPr>
                              <w:t xml:space="preserve">reate a model using a variety of ‘joins’.  </w:t>
                            </w:r>
                          </w:p>
                          <w:p w:rsidR="00652671" w:rsidRDefault="00652671" w:rsidP="00652671">
                            <w:pP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</w:pPr>
                          </w:p>
                          <w:p w:rsidR="00652671" w:rsidRDefault="00652671" w:rsidP="00652671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652671" w:rsidRPr="00652671">
              <w:rPr>
                <w:b/>
                <w:sz w:val="20"/>
                <w:szCs w:val="20"/>
              </w:rPr>
              <w:t>Element</w:t>
            </w:r>
          </w:p>
        </w:tc>
        <w:tc>
          <w:tcPr>
            <w:tcW w:w="4478" w:type="dxa"/>
            <w:shd w:val="clear" w:color="auto" w:fill="9CC2E5" w:themeFill="accent1" w:themeFillTint="99"/>
          </w:tcPr>
          <w:p w:rsidR="00652671" w:rsidRPr="00652671" w:rsidRDefault="00652671" w:rsidP="008D11D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Resources</w:t>
            </w:r>
          </w:p>
        </w:tc>
        <w:tc>
          <w:tcPr>
            <w:tcW w:w="7087" w:type="dxa"/>
            <w:shd w:val="clear" w:color="auto" w:fill="9CC2E5" w:themeFill="accent1" w:themeFillTint="99"/>
          </w:tcPr>
          <w:p w:rsidR="00652671" w:rsidRPr="00652671" w:rsidRDefault="00652671" w:rsidP="008D11D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What children may do</w:t>
            </w:r>
          </w:p>
        </w:tc>
        <w:tc>
          <w:tcPr>
            <w:tcW w:w="3266" w:type="dxa"/>
            <w:shd w:val="clear" w:color="auto" w:fill="9CC2E5" w:themeFill="accent1" w:themeFillTint="99"/>
          </w:tcPr>
          <w:p w:rsidR="00652671" w:rsidRPr="00652671" w:rsidRDefault="00652671" w:rsidP="008D11D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Adult Enablement</w:t>
            </w:r>
            <w:r>
              <w:rPr>
                <w:b/>
                <w:sz w:val="20"/>
                <w:szCs w:val="20"/>
              </w:rPr>
              <w:t xml:space="preserve"> + Pedagogy</w:t>
            </w:r>
          </w:p>
        </w:tc>
      </w:tr>
      <w:tr w:rsidR="008D11D7" w:rsidRPr="008D11D7" w:rsidTr="008D11D7">
        <w:trPr>
          <w:trHeight w:val="858"/>
        </w:trPr>
        <w:tc>
          <w:tcPr>
            <w:tcW w:w="904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4</w:t>
            </w:r>
          </w:p>
        </w:tc>
        <w:tc>
          <w:tcPr>
            <w:tcW w:w="4478" w:type="dxa"/>
          </w:tcPr>
          <w:p w:rsidR="00652671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Fabric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Hammers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Screws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goggles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Carpet tacks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4B0182" w:rsidRPr="008D11D7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7087" w:type="dxa"/>
          </w:tcPr>
          <w:p w:rsidR="008D11D7" w:rsidRDefault="00A35C0D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Children will employ multiple joining techniques to a model, den or creation they work on depending on the function they want it to have. E.g. I have used a zig zag fold on my paper so it can spring up like a pop- up book.’</w:t>
            </w:r>
          </w:p>
          <w:p w:rsidR="00A35C0D" w:rsidRDefault="00A35C0D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A35C0D" w:rsidRDefault="00A35C0D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I will attach smaller scale items to wood using tools such as little beads, cogs, wheels or sequins. </w:t>
            </w:r>
          </w:p>
          <w:p w:rsidR="00A35C0D" w:rsidRPr="008D11D7" w:rsidRDefault="00A35C0D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3266" w:type="dxa"/>
          </w:tcPr>
          <w:p w:rsidR="00A659B5" w:rsidRPr="008D11D7" w:rsidRDefault="00A659B5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</w:tr>
      <w:tr w:rsidR="008D11D7" w:rsidRPr="008D11D7" w:rsidTr="008D11D7">
        <w:trPr>
          <w:trHeight w:val="876"/>
        </w:trPr>
        <w:tc>
          <w:tcPr>
            <w:tcW w:w="904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3</w:t>
            </w:r>
          </w:p>
        </w:tc>
        <w:tc>
          <w:tcPr>
            <w:tcW w:w="4478" w:type="dxa"/>
          </w:tcPr>
          <w:p w:rsidR="00A35C0D" w:rsidRDefault="00A35C0D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Tools with an adult</w:t>
            </w:r>
          </w:p>
          <w:p w:rsidR="00652671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Cardboard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Treasury tags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PVA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PVA Spreaders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Small beads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Hole punches (varied)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Large stitching needles- thick thread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Nuts and bolts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Strips of card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Largescale junk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Den building tarpaulin and pegs</w:t>
            </w:r>
          </w:p>
          <w:p w:rsidR="00A35C0D" w:rsidRDefault="00A35C0D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rope</w:t>
            </w:r>
          </w:p>
          <w:p w:rsidR="004B0182" w:rsidRPr="008D11D7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Match sticks and colanders/objects with little holes</w:t>
            </w:r>
          </w:p>
        </w:tc>
        <w:tc>
          <w:tcPr>
            <w:tcW w:w="7087" w:type="dxa"/>
          </w:tcPr>
          <w:p w:rsidR="00652671" w:rsidRDefault="00A35C0D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Children will use rope and pegs to create simple connections when den building or creating large scale models.</w:t>
            </w:r>
          </w:p>
          <w:p w:rsidR="00A35C0D" w:rsidRDefault="00A35C0D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A35C0D" w:rsidRDefault="00A35C0D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Children will talk about what they want to join together and what will be best to use to do it.</w:t>
            </w:r>
          </w:p>
          <w:p w:rsidR="00A35C0D" w:rsidRDefault="00A35C0D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A35C0D" w:rsidRDefault="00A35C0D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My joins will become more varied e.g. I will experiment with how paper can be folded, reinforced, looped to create different joins. </w:t>
            </w:r>
          </w:p>
          <w:p w:rsidR="00A35C0D" w:rsidRDefault="00A35C0D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A35C0D" w:rsidRPr="008D11D7" w:rsidRDefault="00A35C0D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I will begin to use tacks and hammers to attach items to wood safely </w:t>
            </w:r>
          </w:p>
        </w:tc>
        <w:tc>
          <w:tcPr>
            <w:tcW w:w="3266" w:type="dxa"/>
          </w:tcPr>
          <w:p w:rsidR="00A659B5" w:rsidRPr="008D11D7" w:rsidRDefault="00A659B5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</w:tr>
      <w:tr w:rsidR="008D11D7" w:rsidRPr="008D11D7" w:rsidTr="008D11D7">
        <w:trPr>
          <w:trHeight w:val="858"/>
        </w:trPr>
        <w:tc>
          <w:tcPr>
            <w:tcW w:w="904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2</w:t>
            </w:r>
          </w:p>
        </w:tc>
        <w:tc>
          <w:tcPr>
            <w:tcW w:w="4478" w:type="dxa"/>
          </w:tcPr>
          <w:p w:rsidR="00652671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String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Wool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Card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String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Tin foil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Paper clips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Lollipop sticks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Pipe cleaners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Large beads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Blue Tac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Tape </w:t>
            </w:r>
          </w:p>
          <w:p w:rsidR="004B0182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Junk (boxes, pots etc)</w:t>
            </w:r>
          </w:p>
          <w:p w:rsidR="004B0182" w:rsidRPr="008D11D7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7087" w:type="dxa"/>
          </w:tcPr>
          <w:p w:rsidR="008D11D7" w:rsidRDefault="004B0182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Children will stick smaller items to paper, card, junk etc.</w:t>
            </w:r>
          </w:p>
          <w:p w:rsidR="004B0182" w:rsidRDefault="004B0182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Children will cut tape and use it to stick onto paper or create a simple connection between two pieces. </w:t>
            </w:r>
          </w:p>
          <w:p w:rsidR="004B0182" w:rsidRDefault="004B0182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Children will use tape in the provision e.g. to put up their own signs.</w:t>
            </w:r>
          </w:p>
          <w:p w:rsidR="00A35C0D" w:rsidRDefault="00A35C0D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Children will use pegs to attach small items to others outdoors e.g. washing lines or to peg something to the fence.</w:t>
            </w:r>
          </w:p>
          <w:p w:rsidR="00A35C0D" w:rsidRDefault="00A35C0D" w:rsidP="004B0182">
            <w:pPr>
              <w:rPr>
                <w:rFonts w:ascii="FSAlbert" w:hAnsi="FSAlbert"/>
                <w:sz w:val="20"/>
                <w:szCs w:val="20"/>
              </w:rPr>
            </w:pPr>
          </w:p>
          <w:p w:rsidR="00A35C0D" w:rsidRPr="008D11D7" w:rsidRDefault="00A35C0D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Children will explore how pipe cleaners can be manipulated to wrap, bend or connect two pieces together.</w:t>
            </w:r>
          </w:p>
        </w:tc>
        <w:tc>
          <w:tcPr>
            <w:tcW w:w="3266" w:type="dxa"/>
          </w:tcPr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</w:tr>
      <w:tr w:rsidR="008D11D7" w:rsidRPr="008D11D7" w:rsidTr="008D11D7">
        <w:trPr>
          <w:trHeight w:val="858"/>
        </w:trPr>
        <w:tc>
          <w:tcPr>
            <w:tcW w:w="904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1</w:t>
            </w:r>
          </w:p>
        </w:tc>
        <w:tc>
          <w:tcPr>
            <w:tcW w:w="4478" w:type="dxa"/>
          </w:tcPr>
          <w:p w:rsidR="008D11D7" w:rsidRDefault="004B0182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Glue Stick</w:t>
            </w:r>
          </w:p>
          <w:p w:rsidR="004B0182" w:rsidRDefault="004B0182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Scissors- left/right handed + support scissors</w:t>
            </w:r>
          </w:p>
          <w:p w:rsidR="004B0182" w:rsidRDefault="004B0182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Paper</w:t>
            </w:r>
          </w:p>
          <w:p w:rsidR="004B0182" w:rsidRDefault="004B0182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Straws</w:t>
            </w:r>
          </w:p>
          <w:p w:rsidR="004B0182" w:rsidRPr="008D11D7" w:rsidRDefault="004B0182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borders</w:t>
            </w:r>
          </w:p>
        </w:tc>
        <w:tc>
          <w:tcPr>
            <w:tcW w:w="7087" w:type="dxa"/>
          </w:tcPr>
          <w:p w:rsidR="00652671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Children will explore ways to stick paper and resources to different surfaces. </w:t>
            </w:r>
          </w:p>
          <w:p w:rsidR="004B0182" w:rsidRPr="008D11D7" w:rsidRDefault="004B018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They will join paper together.</w:t>
            </w:r>
          </w:p>
        </w:tc>
        <w:tc>
          <w:tcPr>
            <w:tcW w:w="3266" w:type="dxa"/>
          </w:tcPr>
          <w:p w:rsidR="00652671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8D11D7" w:rsidRPr="008D11D7" w:rsidRDefault="008D11D7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</w:tr>
    </w:tbl>
    <w:p w:rsidR="0052733D" w:rsidRPr="008D11D7" w:rsidRDefault="0052733D">
      <w:pPr>
        <w:rPr>
          <w:rFonts w:ascii="FSAlbert" w:hAnsi="FSAlbert"/>
          <w:sz w:val="32"/>
          <w:szCs w:val="32"/>
        </w:rPr>
      </w:pPr>
      <w:bookmarkStart w:id="0" w:name="_GoBack"/>
      <w:bookmarkEnd w:id="0"/>
    </w:p>
    <w:sectPr w:rsidR="0052733D" w:rsidRPr="008D11D7" w:rsidSect="00AA036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057" w:rsidRDefault="00610057" w:rsidP="00C5709D">
      <w:pPr>
        <w:spacing w:after="0" w:line="240" w:lineRule="auto"/>
      </w:pPr>
      <w:r>
        <w:separator/>
      </w:r>
    </w:p>
  </w:endnote>
  <w:endnote w:type="continuationSeparator" w:id="0">
    <w:p w:rsidR="00610057" w:rsidRDefault="00610057" w:rsidP="00C57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Albert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057" w:rsidRDefault="00610057" w:rsidP="00C5709D">
      <w:pPr>
        <w:spacing w:after="0" w:line="240" w:lineRule="auto"/>
      </w:pPr>
      <w:r>
        <w:separator/>
      </w:r>
    </w:p>
  </w:footnote>
  <w:footnote w:type="continuationSeparator" w:id="0">
    <w:p w:rsidR="00610057" w:rsidRDefault="00610057" w:rsidP="00C570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3D"/>
    <w:rsid w:val="00164FBC"/>
    <w:rsid w:val="00264F2A"/>
    <w:rsid w:val="004B0182"/>
    <w:rsid w:val="0052733D"/>
    <w:rsid w:val="00610057"/>
    <w:rsid w:val="00652671"/>
    <w:rsid w:val="008D11D7"/>
    <w:rsid w:val="00907CA4"/>
    <w:rsid w:val="00A35C0D"/>
    <w:rsid w:val="00A659B5"/>
    <w:rsid w:val="00AA0362"/>
    <w:rsid w:val="00BD315B"/>
    <w:rsid w:val="00C5709D"/>
    <w:rsid w:val="00CC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75F893-8C69-4421-8A38-5AB8A863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7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7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09D"/>
  </w:style>
  <w:style w:type="paragraph" w:styleId="Footer">
    <w:name w:val="footer"/>
    <w:basedOn w:val="Normal"/>
    <w:link w:val="FooterChar"/>
    <w:uiPriority w:val="99"/>
    <w:unhideWhenUsed/>
    <w:rsid w:val="00C57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09D"/>
  </w:style>
  <w:style w:type="paragraph" w:styleId="BalloonText">
    <w:name w:val="Balloon Text"/>
    <w:basedOn w:val="Normal"/>
    <w:link w:val="BalloonTextChar"/>
    <w:uiPriority w:val="99"/>
    <w:semiHidden/>
    <w:unhideWhenUsed/>
    <w:rsid w:val="00AA0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3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94D54D5FB9F4BB74271102848FFFA" ma:contentTypeVersion="15" ma:contentTypeDescription="Create a new document." ma:contentTypeScope="" ma:versionID="9dafaac7c9ab2888eaefe56e983eada6">
  <xsd:schema xmlns:xsd="http://www.w3.org/2001/XMLSchema" xmlns:xs="http://www.w3.org/2001/XMLSchema" xmlns:p="http://schemas.microsoft.com/office/2006/metadata/properties" xmlns:ns2="87069491-48c2-4db3-b171-75e054eebb1f" xmlns:ns3="459257d7-1639-427f-a33f-b684c2648afe" targetNamespace="http://schemas.microsoft.com/office/2006/metadata/properties" ma:root="true" ma:fieldsID="d136ef168ab27abb4a0f746b5f5553a2" ns2:_="" ns3:_="">
    <xsd:import namespace="87069491-48c2-4db3-b171-75e054eebb1f"/>
    <xsd:import namespace="459257d7-1639-427f-a33f-b684c2648a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69491-48c2-4db3-b171-75e054eeb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ffcb610-f723-4c18-b50d-11f72e426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257d7-1639-427f-a33f-b684c2648a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a539521-57d6-434e-830c-71ea4c9ea5ab}" ma:internalName="TaxCatchAll" ma:showField="CatchAllData" ma:web="459257d7-1639-427f-a33f-b684c2648a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9257d7-1639-427f-a33f-b684c2648afe" xsi:nil="true"/>
    <lcf76f155ced4ddcb4097134ff3c332f xmlns="87069491-48c2-4db3-b171-75e054eebb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5F463C-3E79-48BE-9DAB-6BF0F86C3B86}"/>
</file>

<file path=customXml/itemProps2.xml><?xml version="1.0" encoding="utf-8"?>
<ds:datastoreItem xmlns:ds="http://schemas.openxmlformats.org/officeDocument/2006/customXml" ds:itemID="{D74E3FE7-25D6-414D-A48D-1F25F6467CEE}"/>
</file>

<file path=customXml/itemProps3.xml><?xml version="1.0" encoding="utf-8"?>
<ds:datastoreItem xmlns:ds="http://schemas.openxmlformats.org/officeDocument/2006/customXml" ds:itemID="{7A488252-B078-4D18-BCA4-F0A99BD353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Parker</dc:creator>
  <cp:keywords/>
  <dc:description/>
  <cp:lastModifiedBy>T Goodege</cp:lastModifiedBy>
  <cp:revision>4</cp:revision>
  <cp:lastPrinted>2023-11-23T17:12:00Z</cp:lastPrinted>
  <dcterms:created xsi:type="dcterms:W3CDTF">2023-03-07T14:04:00Z</dcterms:created>
  <dcterms:modified xsi:type="dcterms:W3CDTF">2023-11-23T17:12:00Z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0x01010034B94D54D5FB9F4BB74271102848FFFA</vt:lpwstr>
  </property>
</Properties>
</file>