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928"/>
        <w:gridCol w:w="4472"/>
        <w:gridCol w:w="7074"/>
        <w:gridCol w:w="3261"/>
      </w:tblGrid>
      <w:tr w:rsidR="0008434E" w:rsidTr="008D11D7">
        <w:trPr>
          <w:trHeight w:val="412"/>
        </w:trPr>
        <w:tc>
          <w:tcPr>
            <w:tcW w:w="904" w:type="dxa"/>
            <w:shd w:val="clear" w:color="auto" w:fill="9CC2E5" w:themeFill="accent1" w:themeFillTint="99"/>
          </w:tcPr>
          <w:p w:rsidR="00652671" w:rsidRPr="00652671" w:rsidRDefault="00A659B5" w:rsidP="008D11D7">
            <w:pPr>
              <w:rPr>
                <w:b/>
                <w:sz w:val="20"/>
                <w:szCs w:val="20"/>
              </w:rPr>
            </w:pPr>
            <w:r w:rsidRPr="00652671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671" w:rsidRDefault="00652671" w:rsidP="00652671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3E69F7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Boyton 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D129A8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Let’s Play a Game</w:t>
                                  </w:r>
                                  <w:r w:rsidRPr="0052733D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 w:rsidR="00D129A8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Create and play a game with peers with rules.</w:t>
                                  </w:r>
                                </w:p>
                                <w:bookmarkEnd w:id="0"/>
                                <w:p w:rsidR="00652671" w:rsidRDefault="00652671" w:rsidP="006526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75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 fillcolor="#002060" strokecolor="#002060">
                      <v:textbox>
                        <w:txbxContent>
                          <w:p w:rsidR="00652671" w:rsidRDefault="00652671" w:rsidP="00652671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3E69F7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Boyton 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D129A8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Let’s Play a Game</w:t>
                            </w:r>
                            <w:r w:rsidRPr="0052733D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!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D129A8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Create and play a game with peers with rules.</w:t>
                            </w:r>
                          </w:p>
                          <w:bookmarkEnd w:id="1"/>
                          <w:p w:rsidR="00652671" w:rsidRDefault="00652671" w:rsidP="0065267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2671" w:rsidRPr="00652671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4478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7087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What children may do</w:t>
            </w:r>
          </w:p>
        </w:tc>
        <w:tc>
          <w:tcPr>
            <w:tcW w:w="3266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Adult Enablement</w:t>
            </w:r>
            <w:r>
              <w:rPr>
                <w:b/>
                <w:sz w:val="20"/>
                <w:szCs w:val="20"/>
              </w:rPr>
              <w:t xml:space="preserve"> + Pedagogy</w:t>
            </w:r>
          </w:p>
        </w:tc>
      </w:tr>
      <w:tr w:rsidR="0008434E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4</w:t>
            </w:r>
          </w:p>
        </w:tc>
        <w:tc>
          <w:tcPr>
            <w:tcW w:w="4478" w:type="dxa"/>
          </w:tcPr>
          <w:p w:rsidR="00652671" w:rsidRDefault="00D129A8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Dice</w:t>
            </w:r>
          </w:p>
          <w:p w:rsidR="00D129A8" w:rsidRDefault="00D129A8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Bowling pins/cans</w:t>
            </w:r>
          </w:p>
          <w:p w:rsidR="00D129A8" w:rsidRDefault="00D129A8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Boards to record scores on</w:t>
            </w:r>
          </w:p>
          <w:p w:rsidR="00D129A8" w:rsidRDefault="008F3CD7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1647190</wp:posOffset>
                  </wp:positionH>
                  <wp:positionV relativeFrom="paragraph">
                    <wp:posOffset>133350</wp:posOffset>
                  </wp:positionV>
                  <wp:extent cx="1013460" cy="760095"/>
                  <wp:effectExtent l="0" t="0" r="0" b="1905"/>
                  <wp:wrapTight wrapText="bothSides">
                    <wp:wrapPolygon edited="0">
                      <wp:start x="0" y="0"/>
                      <wp:lineTo x="0" y="21113"/>
                      <wp:lineTo x="21113" y="21113"/>
                      <wp:lineTo x="21113" y="0"/>
                      <wp:lineTo x="0" y="0"/>
                    </wp:wrapPolygon>
                  </wp:wrapTight>
                  <wp:docPr id="4" name="Picture 4" descr="Design and Make your Own Board Game - 31 Days of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ign and Make your Own Board Game - 31 Days of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9A8">
              <w:rPr>
                <w:rFonts w:ascii="FSAlbert" w:hAnsi="FSAlbert"/>
                <w:sz w:val="20"/>
                <w:szCs w:val="20"/>
              </w:rPr>
              <w:t>Timers</w:t>
            </w:r>
          </w:p>
          <w:p w:rsidR="00D129A8" w:rsidRDefault="00D129A8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Counters</w:t>
            </w:r>
          </w:p>
          <w:p w:rsidR="00D129A8" w:rsidRDefault="00D129A8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Cardboard to draw board game on</w:t>
            </w:r>
          </w:p>
          <w:p w:rsidR="0008434E" w:rsidRDefault="0008434E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Noughts and Crosses</w:t>
            </w:r>
          </w:p>
          <w:p w:rsidR="0008434E" w:rsidRDefault="0008434E" w:rsidP="00D129A8">
            <w:pPr>
              <w:rPr>
                <w:rFonts w:ascii="FSAlbert" w:hAnsi="FSAlbert"/>
                <w:sz w:val="20"/>
                <w:szCs w:val="20"/>
              </w:rPr>
            </w:pPr>
          </w:p>
          <w:p w:rsidR="008F3CD7" w:rsidRPr="008D11D7" w:rsidRDefault="008F3CD7" w:rsidP="00D129A8">
            <w:pPr>
              <w:rPr>
                <w:rFonts w:ascii="FSAlbert" w:hAnsi="FSAlbert"/>
                <w:sz w:val="20"/>
                <w:szCs w:val="20"/>
              </w:rPr>
            </w:pP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:rsidR="00D129A8" w:rsidRDefault="00D129A8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Use my experience of a range of games to create a game with rules, fairness and resources with my peers. </w:t>
            </w:r>
          </w:p>
          <w:p w:rsidR="008F3CD7" w:rsidRDefault="008F3CD7" w:rsidP="00D129A8">
            <w:pPr>
              <w:rPr>
                <w:rFonts w:ascii="FSAlbert" w:hAnsi="FSAlbert"/>
                <w:sz w:val="20"/>
                <w:szCs w:val="20"/>
              </w:rPr>
            </w:pPr>
          </w:p>
          <w:p w:rsidR="008F3CD7" w:rsidRDefault="008F3CD7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Playing games wit</w:t>
            </w:r>
            <w:r w:rsidR="00FF249A">
              <w:rPr>
                <w:rFonts w:ascii="FSAlbert" w:hAnsi="FSAlbert"/>
                <w:sz w:val="20"/>
                <w:szCs w:val="20"/>
              </w:rPr>
              <w:t>h peers with more complex multi-</w:t>
            </w:r>
            <w:r>
              <w:rPr>
                <w:rFonts w:ascii="FSAlbert" w:hAnsi="FSAlbert"/>
                <w:sz w:val="20"/>
                <w:szCs w:val="20"/>
              </w:rPr>
              <w:t>step rules</w:t>
            </w:r>
            <w:r w:rsidR="00FF249A">
              <w:rPr>
                <w:rFonts w:ascii="FSAlbert" w:hAnsi="FSAlbert"/>
                <w:sz w:val="20"/>
                <w:szCs w:val="20"/>
              </w:rPr>
              <w:t xml:space="preserve"> and score keeping.</w:t>
            </w:r>
          </w:p>
          <w:p w:rsidR="008F3CD7" w:rsidRDefault="008F3CD7" w:rsidP="00D129A8">
            <w:pPr>
              <w:rPr>
                <w:rFonts w:ascii="FSAlbert" w:hAnsi="FSAlbert"/>
                <w:sz w:val="20"/>
                <w:szCs w:val="20"/>
              </w:rPr>
            </w:pPr>
          </w:p>
          <w:p w:rsidR="008F3CD7" w:rsidRPr="008D11D7" w:rsidRDefault="008F3CD7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Compromising and solving conflict using resources like timers or making lists when wanting to have a go on the bikes or ball.</w:t>
            </w:r>
          </w:p>
          <w:p w:rsid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D129A8" w:rsidRPr="008D11D7" w:rsidRDefault="00084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Playing games which support more complex Decision Making such as ‘Noughts and Crosses’ or </w:t>
            </w:r>
            <w:r w:rsidR="00FF249A">
              <w:rPr>
                <w:rFonts w:ascii="FSAlbert" w:hAnsi="FSAlbert"/>
                <w:sz w:val="20"/>
                <w:szCs w:val="20"/>
              </w:rPr>
              <w:t>‘Connect 4’</w:t>
            </w:r>
          </w:p>
        </w:tc>
        <w:tc>
          <w:tcPr>
            <w:tcW w:w="3266" w:type="dxa"/>
          </w:tcPr>
          <w:p w:rsidR="00A659B5" w:rsidRDefault="008F3CD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Model how to create games with rules and fairness using counters, boards, cubes and resources within the setting. </w:t>
            </w:r>
          </w:p>
          <w:p w:rsidR="00FF249A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FF249A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Model how to refer back to rules during the game and review where you are in the process. </w:t>
            </w:r>
          </w:p>
          <w:p w:rsidR="00591176" w:rsidRDefault="00591176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91176" w:rsidRDefault="00591176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Play project: sustained shared thinking about how to make, draw, build and write for their game. </w:t>
            </w:r>
          </w:p>
          <w:p w:rsidR="00FF249A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FF249A" w:rsidRPr="008D11D7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w:rsidR="0008434E" w:rsidRPr="008D11D7" w:rsidTr="008D11D7">
        <w:trPr>
          <w:trHeight w:val="876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3</w:t>
            </w:r>
          </w:p>
        </w:tc>
        <w:tc>
          <w:tcPr>
            <w:tcW w:w="4478" w:type="dxa"/>
          </w:tcPr>
          <w:p w:rsidR="00652671" w:rsidRDefault="0086566F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22860</wp:posOffset>
                  </wp:positionV>
                  <wp:extent cx="975360" cy="975360"/>
                  <wp:effectExtent l="0" t="0" r="0" b="0"/>
                  <wp:wrapTight wrapText="bothSides">
                    <wp:wrapPolygon edited="0">
                      <wp:start x="0" y="0"/>
                      <wp:lineTo x="0" y="21094"/>
                      <wp:lineTo x="21094" y="21094"/>
                      <wp:lineTo x="21094" y="0"/>
                      <wp:lineTo x="0" y="0"/>
                    </wp:wrapPolygon>
                  </wp:wrapTight>
                  <wp:docPr id="6" name="Picture 6" descr="5 Perfect Games for Turn Taking – Buzz Spe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 Perfect Games for Turn Taking – Buzz Spe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9A8">
              <w:rPr>
                <w:rFonts w:ascii="FSAlbert" w:hAnsi="FSAlbert"/>
                <w:sz w:val="20"/>
                <w:szCs w:val="20"/>
              </w:rPr>
              <w:t>Dice</w:t>
            </w:r>
            <w:r w:rsidR="0008434E">
              <w:rPr>
                <w:rFonts w:ascii="FSAlbert" w:hAnsi="FSAlbert"/>
                <w:sz w:val="20"/>
                <w:szCs w:val="20"/>
              </w:rPr>
              <w:t>, Dominoes</w:t>
            </w:r>
          </w:p>
          <w:p w:rsidR="00D129A8" w:rsidRDefault="00D129A8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Board games such as snakes and ladders, Twister, </w:t>
            </w:r>
            <w:r w:rsidR="00FF249A">
              <w:rPr>
                <w:rFonts w:ascii="FSAlbert" w:hAnsi="FSAlbert"/>
                <w:sz w:val="20"/>
                <w:szCs w:val="20"/>
              </w:rPr>
              <w:t>Connect 4</w:t>
            </w:r>
          </w:p>
          <w:p w:rsidR="00D129A8" w:rsidRDefault="00D129A8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Go Fish, Uno, Dobble, Bingo</w:t>
            </w:r>
          </w:p>
          <w:p w:rsidR="00D129A8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1045210</wp:posOffset>
                  </wp:positionH>
                  <wp:positionV relativeFrom="paragraph">
                    <wp:posOffset>110490</wp:posOffset>
                  </wp:positionV>
                  <wp:extent cx="830580" cy="464185"/>
                  <wp:effectExtent l="0" t="0" r="7620" b="0"/>
                  <wp:wrapTight wrapText="bothSides">
                    <wp:wrapPolygon edited="0">
                      <wp:start x="0" y="0"/>
                      <wp:lineTo x="0" y="20389"/>
                      <wp:lineTo x="21303" y="20389"/>
                      <wp:lineTo x="21303" y="0"/>
                      <wp:lineTo x="0" y="0"/>
                    </wp:wrapPolygon>
                  </wp:wrapTight>
                  <wp:docPr id="9" name="Picture 9" descr="Number Skittles - Edx Education, Early Years, Gross Motor Skills &amp;  Mathematic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mber Skittles - Edx Education, Early Years, Gross Motor Skills &amp;  Mathematics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34E"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2020570</wp:posOffset>
                  </wp:positionH>
                  <wp:positionV relativeFrom="paragraph">
                    <wp:posOffset>484505</wp:posOffset>
                  </wp:positionV>
                  <wp:extent cx="746760" cy="746760"/>
                  <wp:effectExtent l="0" t="0" r="0" b="0"/>
                  <wp:wrapTight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ight>
                  <wp:docPr id="5" name="Picture 5" descr="https://cdn.images.fecom-media.com/FE00014149/images/HE1773655_1423664-LDA-SEN-P01.jpg?width=578&amp;height=578&amp;scale=UpscaleCanvas&amp;anchor=Middle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images.fecom-media.com/FE00014149/images/HE1773655_1423664-LDA-SEN-P01.jpg?width=578&amp;height=578&amp;scale=UpscaleCanvas&amp;anchor=Middle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SAlbert" w:hAnsi="FSAlbert"/>
                <w:sz w:val="20"/>
                <w:szCs w:val="20"/>
              </w:rPr>
              <w:t>Outdoor games- bowling, hoops and beanbags</w:t>
            </w:r>
          </w:p>
          <w:p w:rsidR="00D129A8" w:rsidRDefault="00A429E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1433830</wp:posOffset>
                  </wp:positionH>
                  <wp:positionV relativeFrom="paragraph">
                    <wp:posOffset>116840</wp:posOffset>
                  </wp:positionV>
                  <wp:extent cx="563880" cy="723900"/>
                  <wp:effectExtent l="0" t="0" r="7620" b="0"/>
                  <wp:wrapTight wrapText="bothSides">
                    <wp:wrapPolygon edited="0">
                      <wp:start x="0" y="0"/>
                      <wp:lineTo x="0" y="21032"/>
                      <wp:lineTo x="21162" y="21032"/>
                      <wp:lineTo x="21162" y="0"/>
                      <wp:lineTo x="0" y="0"/>
                    </wp:wrapPolygon>
                  </wp:wrapTight>
                  <wp:docPr id="11" name="Picture 11" descr="Throw and Count Game Score Sh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row and Count Game Score She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79" r="29474"/>
                          <a:stretch/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9A8">
              <w:rPr>
                <w:rFonts w:ascii="FSAlbert" w:hAnsi="FSAlbert"/>
                <w:sz w:val="20"/>
                <w:szCs w:val="20"/>
              </w:rPr>
              <w:t>Score sheets</w:t>
            </w:r>
            <w:r w:rsidR="008F3CD7">
              <w:rPr>
                <w:noProof/>
                <w:lang w:eastAsia="en-GB"/>
              </w:rPr>
              <w:t xml:space="preserve"> </w:t>
            </w:r>
          </w:p>
          <w:p w:rsidR="0008434E" w:rsidRPr="008D11D7" w:rsidRDefault="00084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Decision making games such as Kerplunk, Jenga</w:t>
            </w:r>
          </w:p>
          <w:p w:rsidR="00652671" w:rsidRPr="008D11D7" w:rsidRDefault="00084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Guess Who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7087" w:type="dxa"/>
          </w:tcPr>
          <w:p w:rsidR="00652671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communicate rules of games to peers and follow them through without much adult scaffolding. </w:t>
            </w:r>
          </w:p>
          <w:p w:rsidR="00FF249A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begin to communicate how they are doing in a game e.g. ‘I have 2 points and Laura has 3. She’s winning.’</w:t>
            </w:r>
          </w:p>
          <w:p w:rsidR="00FF249A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FF249A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take turns in games where they make decisions such as ‘Jenga’ or ‘Dominoes’.</w:t>
            </w:r>
          </w:p>
          <w:p w:rsidR="00FF249A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FF249A" w:rsidRDefault="00FF249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trial different ways to keep a record of their scores such as pre provided sheets of a table on a chalkboard. </w:t>
            </w:r>
          </w:p>
          <w:p w:rsidR="00B020C8" w:rsidRDefault="00B020C8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B020C8" w:rsidRPr="008D11D7" w:rsidRDefault="00B020C8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begin to make up rules in their own play e.g. rules for using items in the role play. </w:t>
            </w:r>
          </w:p>
        </w:tc>
        <w:tc>
          <w:tcPr>
            <w:tcW w:w="3266" w:type="dxa"/>
          </w:tcPr>
          <w:p w:rsidR="00A659B5" w:rsidRDefault="00591176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Heavy modelling for how to carry out the process of games, make decisions, take turns and listen to others. </w:t>
            </w:r>
          </w:p>
          <w:p w:rsidR="00B020C8" w:rsidRDefault="00B020C8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B020C8" w:rsidRDefault="00B020C8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B020C8" w:rsidRPr="008D11D7" w:rsidRDefault="00B020C8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Model how to record points on a sheet or board e.g, dots or tally marks. </w:t>
            </w:r>
          </w:p>
        </w:tc>
      </w:tr>
      <w:tr w:rsidR="0008434E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2</w:t>
            </w:r>
          </w:p>
        </w:tc>
        <w:tc>
          <w:tcPr>
            <w:tcW w:w="4478" w:type="dxa"/>
          </w:tcPr>
          <w:p w:rsidR="00652671" w:rsidRDefault="00084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102235</wp:posOffset>
                  </wp:positionV>
                  <wp:extent cx="784860" cy="784860"/>
                  <wp:effectExtent l="0" t="0" r="0" b="0"/>
                  <wp:wrapTight wrapText="bothSides">
                    <wp:wrapPolygon edited="0">
                      <wp:start x="0" y="0"/>
                      <wp:lineTo x="0" y="20971"/>
                      <wp:lineTo x="20971" y="20971"/>
                      <wp:lineTo x="20971" y="0"/>
                      <wp:lineTo x="0" y="0"/>
                    </wp:wrapPolygon>
                  </wp:wrapTight>
                  <wp:docPr id="8" name="Picture 8" descr="C:\Users\bparker.CPS\AppData\Local\Microsoft\Windows\INetCache\Content.MSO\B60150C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parker.CPS\AppData\Local\Microsoft\Windows\INetCache\Content.MSO\B60150C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9A8">
              <w:rPr>
                <w:rFonts w:ascii="FSAlbert" w:hAnsi="FSAlbert"/>
                <w:sz w:val="20"/>
                <w:szCs w:val="20"/>
              </w:rPr>
              <w:t>The Shopping List Game</w:t>
            </w:r>
          </w:p>
          <w:p w:rsidR="00D129A8" w:rsidRDefault="00D129A8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The Tummy Ache Game</w:t>
            </w:r>
            <w:r w:rsidR="0008434E">
              <w:rPr>
                <w:noProof/>
                <w:lang w:eastAsia="en-GB"/>
              </w:rPr>
              <w:t xml:space="preserve"> </w:t>
            </w:r>
          </w:p>
          <w:p w:rsidR="00D129A8" w:rsidRDefault="00D129A8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Snap</w:t>
            </w:r>
          </w:p>
          <w:p w:rsidR="00D129A8" w:rsidRDefault="00D129A8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Matching Pairs</w:t>
            </w:r>
          </w:p>
          <w:p w:rsidR="00171BD6" w:rsidRDefault="00084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2020570</wp:posOffset>
                  </wp:positionH>
                  <wp:positionV relativeFrom="paragraph">
                    <wp:posOffset>319405</wp:posOffset>
                  </wp:positionV>
                  <wp:extent cx="641350" cy="472440"/>
                  <wp:effectExtent l="0" t="0" r="6350" b="3810"/>
                  <wp:wrapTight wrapText="bothSides">
                    <wp:wrapPolygon edited="0">
                      <wp:start x="0" y="0"/>
                      <wp:lineTo x="0" y="20903"/>
                      <wp:lineTo x="21172" y="20903"/>
                      <wp:lineTo x="21172" y="0"/>
                      <wp:lineTo x="0" y="0"/>
                    </wp:wrapPolygon>
                  </wp:wrapTight>
                  <wp:docPr id="7" name="Picture 7" descr="pick up sticks decision making game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k up sticks decision making game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BD6">
              <w:t>Elefu</w:t>
            </w:r>
            <w:r w:rsidR="00A429E2">
              <w:t>n/</w:t>
            </w:r>
            <w:r>
              <w:t>Pop up pirate/ Hungry hippos/</w:t>
            </w:r>
            <w:r w:rsidR="00171BD6">
              <w:t>Cro</w:t>
            </w:r>
            <w:r>
              <w:t>codile teeth/Monkey business/</w:t>
            </w:r>
            <w:r w:rsidR="00171BD6">
              <w:t>Marble run</w:t>
            </w:r>
            <w:r>
              <w:t>/picture dominoes</w:t>
            </w:r>
          </w:p>
          <w:p w:rsidR="00D129A8" w:rsidRPr="008D11D7" w:rsidRDefault="00084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Pick Up Sticks Game</w:t>
            </w:r>
          </w:p>
        </w:tc>
        <w:tc>
          <w:tcPr>
            <w:tcW w:w="7087" w:type="dxa"/>
          </w:tcPr>
          <w:p w:rsidR="008D11D7" w:rsidRDefault="00FF249A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play games with 1-2 step processes. They will take turns with peers and engage in the modelled process of playing that game. </w:t>
            </w:r>
          </w:p>
          <w:p w:rsidR="00A429E2" w:rsidRDefault="00A429E2" w:rsidP="00D129A8">
            <w:pPr>
              <w:rPr>
                <w:rFonts w:ascii="FSAlbert" w:hAnsi="FSAlbert"/>
                <w:sz w:val="20"/>
                <w:szCs w:val="20"/>
              </w:rPr>
            </w:pPr>
          </w:p>
          <w:p w:rsidR="00FF249A" w:rsidRDefault="00A429E2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carry out turn taking games with more sustained focus.</w:t>
            </w:r>
          </w:p>
          <w:p w:rsidR="00B020C8" w:rsidRDefault="00B020C8" w:rsidP="00D129A8">
            <w:pPr>
              <w:rPr>
                <w:rFonts w:ascii="FSAlbert" w:hAnsi="FSAlbert"/>
                <w:sz w:val="20"/>
                <w:szCs w:val="20"/>
              </w:rPr>
            </w:pPr>
          </w:p>
          <w:p w:rsidR="00B020C8" w:rsidRDefault="004E3BF1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point out rules of the setting to others and comment on those rules when they carry them out e.g. only use scissors in the creative area. </w:t>
            </w:r>
          </w:p>
          <w:p w:rsidR="00FF249A" w:rsidRDefault="00FF249A" w:rsidP="00D129A8">
            <w:pPr>
              <w:rPr>
                <w:rFonts w:ascii="FSAlbert" w:hAnsi="FSAlbert"/>
                <w:sz w:val="20"/>
                <w:szCs w:val="20"/>
              </w:rPr>
            </w:pPr>
          </w:p>
          <w:p w:rsidR="00A429E2" w:rsidRPr="008D11D7" w:rsidRDefault="00A429E2" w:rsidP="00D129A8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652671" w:rsidRDefault="00591176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Heavy modelling and scaffolded support to help children to tune in to when it is their go. E.g. James, it is your go now. Hannah’s go is next.’</w:t>
            </w:r>
          </w:p>
          <w:p w:rsidR="00591176" w:rsidRDefault="00591176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91176" w:rsidRPr="008D11D7" w:rsidRDefault="00B020C8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Model and highlight rules in the setting to children. </w:t>
            </w:r>
          </w:p>
        </w:tc>
      </w:tr>
      <w:tr w:rsidR="0008434E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lastRenderedPageBreak/>
              <w:t>Element 1</w:t>
            </w:r>
          </w:p>
        </w:tc>
        <w:tc>
          <w:tcPr>
            <w:tcW w:w="4478" w:type="dxa"/>
          </w:tcPr>
          <w:p w:rsidR="008D11D7" w:rsidRPr="00A429E2" w:rsidRDefault="00171BD6" w:rsidP="00D129A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204470</wp:posOffset>
                  </wp:positionV>
                  <wp:extent cx="676910" cy="906780"/>
                  <wp:effectExtent l="0" t="0" r="8890" b="7620"/>
                  <wp:wrapTight wrapText="bothSides">
                    <wp:wrapPolygon edited="0">
                      <wp:start x="0" y="0"/>
                      <wp:lineTo x="0" y="21328"/>
                      <wp:lineTo x="21276" y="21328"/>
                      <wp:lineTo x="21276" y="0"/>
                      <wp:lineTo x="0" y="0"/>
                    </wp:wrapPolygon>
                  </wp:wrapTight>
                  <wp:docPr id="3" name="Picture 3" descr="Learning about taking tur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arning about taking tur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9A8">
              <w:rPr>
                <w:rFonts w:ascii="FSAlbert" w:hAnsi="FSAlbert"/>
                <w:sz w:val="20"/>
                <w:szCs w:val="20"/>
              </w:rPr>
              <w:t>Simple memory games and turn taking equipment e.g. balls outdoors</w:t>
            </w:r>
            <w:r w:rsidR="00A429E2">
              <w:rPr>
                <w:noProof/>
                <w:lang w:eastAsia="en-GB"/>
              </w:rPr>
              <w:t xml:space="preserve">, muscial. statues. </w:t>
            </w:r>
          </w:p>
          <w:p w:rsidR="00171BD6" w:rsidRDefault="00171BD6" w:rsidP="00D129A8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31750</wp:posOffset>
                  </wp:positionV>
                  <wp:extent cx="1026160" cy="769620"/>
                  <wp:effectExtent l="0" t="0" r="2540" b="0"/>
                  <wp:wrapTight wrapText="bothSides">
                    <wp:wrapPolygon edited="0">
                      <wp:start x="0" y="0"/>
                      <wp:lineTo x="0" y="20851"/>
                      <wp:lineTo x="21252" y="20851"/>
                      <wp:lineTo x="21252" y="0"/>
                      <wp:lineTo x="0" y="0"/>
                    </wp:wrapPolygon>
                  </wp:wrapTight>
                  <wp:docPr id="2" name="Picture 2" descr="Memory Matching Game Online Kindergarten : Match The Alphabet Memor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mory Matching Game Online Kindergarten : Match The Alphabet Memor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86FFF9D" wp14:editId="501FC832">
                  <wp:extent cx="693420" cy="693420"/>
                  <wp:effectExtent l="0" t="0" r="0" b="0"/>
                  <wp:docPr id="1" name="Picture 1" descr="Phonic challenge - Kim's Game. Remember it from your childhood?? Seco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challenge - Kim's Game. Remember it from your childhood?? Seco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</w:p>
          <w:p w:rsidR="00D129A8" w:rsidRPr="008D11D7" w:rsidRDefault="00D129A8" w:rsidP="00D129A8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:rsidR="00652671" w:rsidRDefault="00A429E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begin to tune into how a simple game is carried out with an adult or very small group. They may need support to recognise when their go is e.g. with name prompts of action.</w:t>
            </w:r>
          </w:p>
          <w:p w:rsidR="00A429E2" w:rsidRDefault="00A429E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429E2" w:rsidRDefault="00A429E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draw upon their ‘matching skills’ to make connections between what they see in simple games. E.g. 2 pictures that are the same. </w:t>
            </w:r>
          </w:p>
          <w:p w:rsidR="00A429E2" w:rsidRDefault="00A429E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429E2" w:rsidRPr="008D11D7" w:rsidRDefault="00A429E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engage in activities with 1 peer where they ‘take turns’ to stack bricks or add parts to a puzzle. </w:t>
            </w:r>
          </w:p>
        </w:tc>
        <w:tc>
          <w:tcPr>
            <w:tcW w:w="3266" w:type="dxa"/>
          </w:tcPr>
          <w:p w:rsidR="008D11D7" w:rsidRDefault="00591176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Adults model and provide games where children</w:t>
            </w:r>
            <w:r w:rsidR="00A429E2">
              <w:rPr>
                <w:rFonts w:ascii="FSAlbert" w:hAnsi="FSAlbert"/>
                <w:sz w:val="20"/>
                <w:szCs w:val="20"/>
              </w:rPr>
              <w:t xml:space="preserve"> can see what tuning into their ‘go’ looks like.</w:t>
            </w:r>
          </w:p>
          <w:p w:rsidR="00A429E2" w:rsidRDefault="00A429E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429E2" w:rsidRPr="008D11D7" w:rsidRDefault="00A429E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Support children to tune into their turn by saying their name or giving a clear prompt. </w:t>
            </w:r>
          </w:p>
        </w:tc>
      </w:tr>
    </w:tbl>
    <w:p w:rsidR="0052733D" w:rsidRPr="008D11D7" w:rsidRDefault="0052733D">
      <w:pPr>
        <w:rPr>
          <w:rFonts w:ascii="FSAlbert" w:hAnsi="FSAlbert"/>
          <w:sz w:val="32"/>
          <w:szCs w:val="32"/>
        </w:rPr>
      </w:pPr>
    </w:p>
    <w:sectPr w:rsidR="0052733D" w:rsidRPr="008D11D7" w:rsidSect="00C57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CA" w:rsidRDefault="00DA37CA" w:rsidP="00C5709D">
      <w:pPr>
        <w:spacing w:after="0" w:line="240" w:lineRule="auto"/>
      </w:pPr>
      <w:r>
        <w:separator/>
      </w:r>
    </w:p>
  </w:endnote>
  <w:endnote w:type="continuationSeparator" w:id="0">
    <w:p w:rsidR="00DA37CA" w:rsidRDefault="00DA37CA" w:rsidP="00C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Albert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CA" w:rsidRDefault="00DA37CA" w:rsidP="00C5709D">
      <w:pPr>
        <w:spacing w:after="0" w:line="240" w:lineRule="auto"/>
      </w:pPr>
      <w:r>
        <w:separator/>
      </w:r>
    </w:p>
  </w:footnote>
  <w:footnote w:type="continuationSeparator" w:id="0">
    <w:p w:rsidR="00DA37CA" w:rsidRDefault="00DA37CA" w:rsidP="00C57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D"/>
    <w:rsid w:val="0008434E"/>
    <w:rsid w:val="00171BD6"/>
    <w:rsid w:val="00264F2A"/>
    <w:rsid w:val="003E69F7"/>
    <w:rsid w:val="004414C7"/>
    <w:rsid w:val="004E3BF1"/>
    <w:rsid w:val="0052733D"/>
    <w:rsid w:val="00591176"/>
    <w:rsid w:val="00652671"/>
    <w:rsid w:val="0086566F"/>
    <w:rsid w:val="008D11D7"/>
    <w:rsid w:val="008F3CD7"/>
    <w:rsid w:val="00907CA4"/>
    <w:rsid w:val="00A429E2"/>
    <w:rsid w:val="00A659B5"/>
    <w:rsid w:val="00B020C8"/>
    <w:rsid w:val="00BD315B"/>
    <w:rsid w:val="00C5709D"/>
    <w:rsid w:val="00CA4FC7"/>
    <w:rsid w:val="00CC54FB"/>
    <w:rsid w:val="00D129A8"/>
    <w:rsid w:val="00DA37CA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9CBF8"/>
  <w15:chartTrackingRefBased/>
  <w15:docId w15:val="{0875F893-8C69-4421-8A38-5AB8A863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D"/>
  </w:style>
  <w:style w:type="paragraph" w:styleId="BalloonText">
    <w:name w:val="Balloon Text"/>
    <w:basedOn w:val="Normal"/>
    <w:link w:val="BalloonTextChar"/>
    <w:uiPriority w:val="99"/>
    <w:semiHidden/>
    <w:unhideWhenUsed/>
    <w:rsid w:val="003E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9B7AA-17C4-4B45-AF8D-A3CA53A8DE90}"/>
</file>

<file path=customXml/itemProps2.xml><?xml version="1.0" encoding="utf-8"?>
<ds:datastoreItem xmlns:ds="http://schemas.openxmlformats.org/officeDocument/2006/customXml" ds:itemID="{791692F6-2E02-433C-AB9D-F9A7510EC37C}"/>
</file>

<file path=customXml/itemProps3.xml><?xml version="1.0" encoding="utf-8"?>
<ds:datastoreItem xmlns:ds="http://schemas.openxmlformats.org/officeDocument/2006/customXml" ds:itemID="{3FF0DC5B-DCF8-4E00-98B0-6FB784506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Parker</dc:creator>
  <cp:keywords/>
  <dc:description/>
  <cp:lastModifiedBy>T Goodege</cp:lastModifiedBy>
  <cp:revision>6</cp:revision>
  <cp:lastPrinted>2023-11-23T17:10:00Z</cp:lastPrinted>
  <dcterms:created xsi:type="dcterms:W3CDTF">2023-07-03T09:41:00Z</dcterms:created>
  <dcterms:modified xsi:type="dcterms:W3CDTF">2023-11-23T17:10:00Z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</Properties>
</file>