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sz w:val="30"/>
          <w:szCs w:val="30"/>
          <w:rtl w:val="0"/>
        </w:rPr>
        <w:t xml:space="preserve">Growing and Changing – part of our Personal Social Health and Economic Education (PSHE)</w:t>
      </w:r>
      <w:r w:rsidDel="00000000" w:rsidR="00000000" w:rsidRPr="00000000">
        <w:rPr>
          <w:rtl w:val="0"/>
        </w:rPr>
        <w:t xml:space="preserve">                                                                                       </w:t>
      </w:r>
    </w:p>
    <w:p w:rsidR="00000000" w:rsidDel="00000000" w:rsidP="00000000" w:rsidRDefault="00000000" w:rsidRPr="00000000" w14:paraId="00000002">
      <w:pPr>
        <w:rPr>
          <w:sz w:val="30"/>
          <w:szCs w:val="30"/>
        </w:rPr>
      </w:pPr>
      <w:r w:rsidDel="00000000" w:rsidR="00000000" w:rsidRPr="00000000">
        <w:rPr>
          <w:sz w:val="30"/>
          <w:szCs w:val="30"/>
          <w:rtl w:val="0"/>
        </w:rPr>
        <w:t xml:space="preserve">Year 6</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rPr>
                <w:sz w:val="30"/>
                <w:szCs w:val="30"/>
              </w:rPr>
            </w:pPr>
            <w:bookmarkStart w:colFirst="0" w:colLast="0" w:name="_41kczcxrns5r" w:id="0"/>
            <w:bookmarkEnd w:id="0"/>
            <w:r w:rsidDel="00000000" w:rsidR="00000000" w:rsidRPr="00000000">
              <w:rPr>
                <w:sz w:val="30"/>
                <w:szCs w:val="30"/>
                <w:rtl w:val="0"/>
              </w:rPr>
              <w:t xml:space="preserve">What your child has been learning about:</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p>
          <w:p w:rsidR="00000000" w:rsidDel="00000000" w:rsidP="00000000" w:rsidRDefault="00000000" w:rsidRPr="00000000" w14:paraId="00000005">
            <w:pPr>
              <w:spacing w:after="160" w:line="259" w:lineRule="auto"/>
              <w:rPr/>
            </w:pPr>
            <w:r w:rsidDel="00000000" w:rsidR="00000000" w:rsidRPr="00000000">
              <w:rPr>
                <w:rtl w:val="0"/>
              </w:rPr>
              <w:t xml:space="preserve">This half term's PSHE topic 'Growing and Changing' incorporated Relationships and Health Education (RHE) and has been designed to cover key skills, attitudes and values children need to explore in order to develop healthy relationships with their peers. Children have also learnt how to keep themselves safe and how to ask for help when they need it.</w:t>
            </w:r>
          </w:p>
          <w:p w:rsidR="00000000" w:rsidDel="00000000" w:rsidP="00000000" w:rsidRDefault="00000000" w:rsidRPr="00000000" w14:paraId="00000006">
            <w:pPr>
              <w:spacing w:after="160" w:line="259" w:lineRule="auto"/>
              <w:rPr/>
            </w:pPr>
            <w:r w:rsidDel="00000000" w:rsidR="00000000" w:rsidRPr="00000000">
              <w:rPr>
                <w:rtl w:val="0"/>
              </w:rPr>
              <w:t xml:space="preserve">In Year 6, we’ve been preparing children for their transition into secondary school, where they will be mixing with and hearing things spoken about by much older children. We aimed to provide children with the right information before potentially being exposed to confusing or wrong information. </w:t>
            </w:r>
          </w:p>
          <w:p w:rsidR="00000000" w:rsidDel="00000000" w:rsidP="00000000" w:rsidRDefault="00000000" w:rsidRPr="00000000" w14:paraId="00000007">
            <w:pPr>
              <w:spacing w:after="160" w:line="259" w:lineRule="auto"/>
              <w:rPr/>
            </w:pPr>
            <w:r w:rsidDel="00000000" w:rsidR="00000000" w:rsidRPr="00000000">
              <w:rPr>
                <w:rtl w:val="0"/>
              </w:rPr>
              <w:t xml:space="preserve">We’ve covered topics that build on and reinforce all the themes of the previous years, with new content included into the lesson plans looking at:  </w:t>
            </w:r>
          </w:p>
          <w:p w:rsidR="00000000" w:rsidDel="00000000" w:rsidP="00000000" w:rsidRDefault="00000000" w:rsidRPr="00000000" w14:paraId="00000008">
            <w:pPr>
              <w:spacing w:after="160" w:line="259" w:lineRule="auto"/>
              <w:rPr/>
            </w:pPr>
            <w:r w:rsidDel="00000000" w:rsidR="00000000" w:rsidRPr="00000000">
              <w:rPr>
                <w:b w:val="1"/>
                <w:rtl w:val="0"/>
              </w:rPr>
              <w:t xml:space="preserve">Body image and the media</w:t>
            </w:r>
            <w:r w:rsidDel="00000000" w:rsidR="00000000" w:rsidRPr="00000000">
              <w:rPr>
                <w:rtl w:val="0"/>
              </w:rPr>
            </w:r>
          </w:p>
          <w:p w:rsidR="00000000" w:rsidDel="00000000" w:rsidP="00000000" w:rsidRDefault="00000000" w:rsidRPr="00000000" w14:paraId="00000009">
            <w:pPr>
              <w:spacing w:after="160" w:line="259" w:lineRule="auto"/>
              <w:rPr/>
            </w:pPr>
            <w:r w:rsidDel="00000000" w:rsidR="00000000" w:rsidRPr="00000000">
              <w:rPr>
                <w:rtl w:val="0"/>
              </w:rPr>
              <w:t xml:space="preserve">We want the children to recognise that photos can be changed to match society's view of ‘perfect’. It’s also important that the children can identify qualities that people have, as well as how they look.</w:t>
            </w:r>
          </w:p>
          <w:p w:rsidR="00000000" w:rsidDel="00000000" w:rsidP="00000000" w:rsidRDefault="00000000" w:rsidRPr="00000000" w14:paraId="0000000A">
            <w:pPr>
              <w:spacing w:after="160" w:line="259" w:lineRule="auto"/>
              <w:rPr>
                <w:b w:val="1"/>
              </w:rPr>
            </w:pPr>
            <w:r w:rsidDel="00000000" w:rsidR="00000000" w:rsidRPr="00000000">
              <w:rPr>
                <w:b w:val="1"/>
                <w:rtl w:val="0"/>
              </w:rPr>
              <w:t xml:space="preserve">Puberty and what is 'normal'</w:t>
            </w:r>
          </w:p>
          <w:p w:rsidR="00000000" w:rsidDel="00000000" w:rsidP="00000000" w:rsidRDefault="00000000" w:rsidRPr="00000000" w14:paraId="0000000B">
            <w:pPr>
              <w:spacing w:after="160" w:line="259" w:lineRule="auto"/>
              <w:rPr/>
            </w:pPr>
            <w:r w:rsidDel="00000000" w:rsidR="00000000" w:rsidRPr="00000000">
              <w:rPr>
                <w:rtl w:val="0"/>
              </w:rPr>
              <w:t xml:space="preserve">We’ve taught the children about physical and emotional changes during puberty and where to get support if they are feeling challenged by these changes. Lessons have extended pupils’ thinking about puberty and the concept of change throughout our lives. We explored, in more detail, some of the feelings associated with change. It’s helpful for pupils to consider changes that might occur alongside puberty, including moving to secondary school and the new roles and responsibilities that might accompany this.</w:t>
            </w:r>
          </w:p>
          <w:p w:rsidR="00000000" w:rsidDel="00000000" w:rsidP="00000000" w:rsidRDefault="00000000" w:rsidRPr="00000000" w14:paraId="0000000C">
            <w:pPr>
              <w:spacing w:after="160" w:line="259" w:lineRule="auto"/>
              <w:rPr/>
            </w:pPr>
            <w:r w:rsidDel="00000000" w:rsidR="00000000" w:rsidRPr="00000000">
              <w:rPr>
                <w:rtl w:val="0"/>
              </w:rPr>
              <w:t xml:space="preserve">We’ve also taught the children about consent and understanding that nobody has the right to alter their bodies. At the end of the unit, children now understand that FGM involves cutting/altering a girl’s genitals, that it is an illegal practice in this country, and where to get support if concerned about their own or another's safety. </w:t>
            </w:r>
          </w:p>
          <w:p w:rsidR="00000000" w:rsidDel="00000000" w:rsidP="00000000" w:rsidRDefault="00000000" w:rsidRPr="00000000" w14:paraId="0000000D">
            <w:pPr>
              <w:spacing w:after="160" w:line="259" w:lineRule="auto"/>
              <w:rPr>
                <w:u w:val="single"/>
              </w:rPr>
            </w:pPr>
            <w:r w:rsidDel="00000000" w:rsidR="00000000" w:rsidRPr="00000000">
              <w:rPr>
                <w:b w:val="1"/>
                <w:rtl w:val="0"/>
              </w:rPr>
              <w:t xml:space="preserve">Sexual intercourse, conception, reproduction and birth</w:t>
            </w:r>
            <w:r w:rsidDel="00000000" w:rsidR="00000000" w:rsidRPr="00000000">
              <w:rPr>
                <w:rtl w:val="0"/>
              </w:rPr>
            </w:r>
          </w:p>
          <w:p w:rsidR="00000000" w:rsidDel="00000000" w:rsidP="00000000" w:rsidRDefault="00000000" w:rsidRPr="00000000" w14:paraId="0000000E">
            <w:pPr>
              <w:spacing w:after="160" w:line="259" w:lineRule="auto"/>
              <w:rPr/>
            </w:pPr>
            <w:r w:rsidDel="00000000" w:rsidR="00000000" w:rsidRPr="00000000">
              <w:rPr>
                <w:rtl w:val="0"/>
              </w:rPr>
              <w:t xml:space="preserve">During these lessons, children have gained an understanding of the changes that happen in puberty to allow sexual reproduction to occur, as well as ways in which the sperm can fertilise the egg to create a baby, including sexual intercourse and assisted reproduction.</w:t>
            </w:r>
          </w:p>
          <w:p w:rsidR="00000000" w:rsidDel="00000000" w:rsidP="00000000" w:rsidRDefault="00000000" w:rsidRPr="00000000" w14:paraId="0000000F">
            <w:pPr>
              <w:spacing w:after="160" w:line="259" w:lineRule="auto"/>
              <w:rPr/>
            </w:pPr>
            <w:r w:rsidDel="00000000" w:rsidR="00000000" w:rsidRPr="00000000">
              <w:rPr>
                <w:rtl w:val="0"/>
              </w:rPr>
              <w:t xml:space="preserve">By Year 6, pupils will likely have some understanding of the fact that babies are made through sexual intercourse. Although it’s possible they may have some misconceptions, very few pupils will still believe myths or make-believe stories. Having an understanding of what is meant by sex is an important foundation for the RSHE they will receive at secondary school. The lesson about this emphasised that having sexual intercourse, and also the decision to have a baby, is something for when they are much older. It also highlighted the importance of consent in this context. It enabled pupils to reflect on values and responsibilities within healthy adult relationships.</w:t>
            </w:r>
          </w:p>
          <w:p w:rsidR="00000000" w:rsidDel="00000000" w:rsidP="00000000" w:rsidRDefault="00000000" w:rsidRPr="00000000" w14:paraId="00000010">
            <w:pPr>
              <w:spacing w:after="160" w:line="259" w:lineRule="auto"/>
              <w:rPr>
                <w:b w:val="1"/>
              </w:rPr>
            </w:pPr>
            <w:r w:rsidDel="00000000" w:rsidR="00000000" w:rsidRPr="00000000">
              <w:rPr>
                <w:b w:val="1"/>
                <w:rtl w:val="0"/>
              </w:rPr>
              <w:t xml:space="preserve">HIV</w:t>
            </w:r>
          </w:p>
          <w:p w:rsidR="00000000" w:rsidDel="00000000" w:rsidP="00000000" w:rsidRDefault="00000000" w:rsidRPr="00000000" w14:paraId="00000011">
            <w:pPr>
              <w:spacing w:after="160" w:line="259" w:lineRule="auto"/>
              <w:rPr/>
            </w:pPr>
            <w:r w:rsidDel="00000000" w:rsidR="00000000" w:rsidRPr="00000000">
              <w:rPr>
                <w:rtl w:val="0"/>
              </w:rPr>
              <w:t xml:space="preserve">We’ve explained how HIV affects the body’s immune system. Children now understand that HIV is difficult to transmit; helping to dispel some of the myths associated with the virus, and how a person can protect themselves from HIV.</w:t>
            </w:r>
          </w:p>
          <w:p w:rsidR="00000000" w:rsidDel="00000000" w:rsidP="00000000" w:rsidRDefault="00000000" w:rsidRPr="00000000" w14:paraId="00000012">
            <w:pPr>
              <w:spacing w:after="160" w:line="259" w:lineRule="auto"/>
              <w:rPr>
                <w:b w:val="1"/>
              </w:rPr>
            </w:pPr>
            <w:r w:rsidDel="00000000" w:rsidR="00000000" w:rsidRPr="00000000">
              <w:rPr>
                <w:b w:val="1"/>
                <w:rtl w:val="0"/>
              </w:rPr>
              <w:t xml:space="preserve">Managing pressure online</w:t>
            </w:r>
          </w:p>
          <w:p w:rsidR="00000000" w:rsidDel="00000000" w:rsidP="00000000" w:rsidRDefault="00000000" w:rsidRPr="00000000" w14:paraId="00000013">
            <w:pPr>
              <w:spacing w:after="160" w:line="259" w:lineRule="auto"/>
              <w:rPr/>
            </w:pPr>
            <w:r w:rsidDel="00000000" w:rsidR="00000000" w:rsidRPr="00000000">
              <w:rPr>
                <w:rtl w:val="0"/>
              </w:rPr>
              <w:t xml:space="preserve">It is vital that the children understand the risks of sharing images online and how these are hard to control once shared. It is also important to know that the frequency of risk-taking behaviour is much lower than it is believed to be.</w:t>
            </w:r>
          </w:p>
        </w:tc>
      </w:tr>
    </w:tbl>
    <w:p w:rsidR="00000000" w:rsidDel="00000000" w:rsidP="00000000" w:rsidRDefault="00000000" w:rsidRPr="00000000" w14:paraId="00000014">
      <w:pPr>
        <w:rPr>
          <w:sz w:val="30"/>
          <w:szCs w:val="3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sz w:val="30"/>
                <w:szCs w:val="30"/>
              </w:rPr>
            </w:pPr>
            <w:r w:rsidDel="00000000" w:rsidR="00000000" w:rsidRPr="00000000">
              <w:rPr>
                <w:sz w:val="30"/>
                <w:szCs w:val="30"/>
                <w:rtl w:val="0"/>
              </w:rPr>
              <w:t xml:space="preserve">Vocabulary your child learnt:</w:t>
            </w:r>
          </w:p>
          <w:p w:rsidR="00000000" w:rsidDel="00000000" w:rsidP="00000000" w:rsidRDefault="00000000" w:rsidRPr="00000000" w14:paraId="00000016">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17">
            <w:pPr>
              <w:widowControl w:val="0"/>
              <w:spacing w:line="240" w:lineRule="auto"/>
              <w:rPr>
                <w:sz w:val="30"/>
                <w:szCs w:val="30"/>
              </w:rPr>
            </w:pPr>
            <w:r w:rsidDel="00000000" w:rsidR="00000000" w:rsidRPr="00000000">
              <w:rPr>
                <w:rtl w:val="0"/>
              </w:rPr>
              <w:t xml:space="preserve">media manipulation, gender stereotype, right to privacy, female genital mutilation, confidential, egg, ovaries, sperm, testicles, vagina, penis, embryo, womb, surrogacy, womb, adoption, assisted reproduction, adoption, HIV, immune system, transmission, orgasm, sexual intercourse, consensual, condom.</w:t>
            </w:r>
            <w:r w:rsidDel="00000000" w:rsidR="00000000" w:rsidRPr="00000000">
              <w:rPr>
                <w:rtl w:val="0"/>
              </w:rPr>
            </w:r>
          </w:p>
        </w:tc>
      </w:tr>
    </w:tbl>
    <w:p w:rsidR="00000000" w:rsidDel="00000000" w:rsidP="00000000" w:rsidRDefault="00000000" w:rsidRPr="00000000" w14:paraId="00000018">
      <w:pPr>
        <w:rPr>
          <w:sz w:val="30"/>
          <w:szCs w:val="30"/>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60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Questions your child may ask at this age:</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rPr>
                <w:color w:val="ffffff"/>
                <w:sz w:val="30"/>
                <w:szCs w:val="30"/>
              </w:rPr>
            </w:pPr>
            <w:r w:rsidDel="00000000" w:rsidR="00000000" w:rsidRPr="00000000">
              <w:rPr>
                <w:color w:val="ffffff"/>
                <w:sz w:val="20"/>
                <w:szCs w:val="20"/>
                <w:rtl w:val="0"/>
              </w:rPr>
              <w:t xml:space="preserve">x</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4019550</wp:posOffset>
                  </wp:positionH>
                  <wp:positionV relativeFrom="paragraph">
                    <wp:posOffset>85730</wp:posOffset>
                  </wp:positionV>
                  <wp:extent cx="1600200" cy="1876555"/>
                  <wp:effectExtent b="0" l="0" r="0" t="0"/>
                  <wp:wrapSquare wrapText="bothSides" distB="114300" distT="114300" distL="114300" distR="114300"/>
                  <wp:docPr id="15" name="image8.jpg"/>
                  <a:graphic>
                    <a:graphicData uri="http://schemas.openxmlformats.org/drawingml/2006/picture">
                      <pic:pic>
                        <pic:nvPicPr>
                          <pic:cNvPr id="0" name="image8.jpg"/>
                          <pic:cNvPicPr preferRelativeResize="0"/>
                        </pic:nvPicPr>
                        <pic:blipFill>
                          <a:blip r:embed="rId6"/>
                          <a:srcRect b="8327" l="25000" r="31250" t="9588"/>
                          <a:stretch>
                            <a:fillRect/>
                          </a:stretch>
                        </pic:blipFill>
                        <pic:spPr>
                          <a:xfrm>
                            <a:off x="0" y="0"/>
                            <a:ext cx="1600200" cy="1876555"/>
                          </a:xfrm>
                          <a:prstGeom prst="rect"/>
                          <a:ln/>
                        </pic:spPr>
                      </pic:pic>
                    </a:graphicData>
                  </a:graphic>
                </wp:anchor>
              </w:drawing>
            </w:r>
          </w:p>
          <w:p w:rsidR="00000000" w:rsidDel="00000000" w:rsidP="00000000" w:rsidRDefault="00000000" w:rsidRPr="00000000" w14:paraId="0000001B">
            <w:pPr>
              <w:widowControl w:val="0"/>
              <w:numPr>
                <w:ilvl w:val="0"/>
                <w:numId w:val="1"/>
              </w:numPr>
              <w:ind w:left="720" w:hanging="360"/>
              <w:rPr/>
            </w:pPr>
            <w:r w:rsidDel="00000000" w:rsidR="00000000" w:rsidRPr="00000000">
              <w:rPr>
                <w:rtl w:val="0"/>
              </w:rPr>
              <w:t xml:space="preserve">When did you start your period?</w:t>
            </w:r>
          </w:p>
          <w:p w:rsidR="00000000" w:rsidDel="00000000" w:rsidP="00000000" w:rsidRDefault="00000000" w:rsidRPr="00000000" w14:paraId="0000001C">
            <w:pPr>
              <w:widowControl w:val="0"/>
              <w:numPr>
                <w:ilvl w:val="0"/>
                <w:numId w:val="1"/>
              </w:numPr>
              <w:ind w:left="720" w:hanging="360"/>
              <w:rPr/>
            </w:pPr>
            <w:r w:rsidDel="00000000" w:rsidR="00000000" w:rsidRPr="00000000">
              <w:rPr>
                <w:rtl w:val="0"/>
              </w:rPr>
              <w:t xml:space="preserve">What period products should I use?</w:t>
            </w:r>
          </w:p>
          <w:p w:rsidR="00000000" w:rsidDel="00000000" w:rsidP="00000000" w:rsidRDefault="00000000" w:rsidRPr="00000000" w14:paraId="0000001D">
            <w:pPr>
              <w:widowControl w:val="0"/>
              <w:numPr>
                <w:ilvl w:val="0"/>
                <w:numId w:val="1"/>
              </w:numPr>
              <w:ind w:left="720" w:hanging="360"/>
              <w:rPr/>
            </w:pPr>
            <w:r w:rsidDel="00000000" w:rsidR="00000000" w:rsidRPr="00000000">
              <w:rPr>
                <w:rtl w:val="0"/>
              </w:rPr>
              <w:t xml:space="preserve">Have you ever had a wet dream?</w:t>
            </w:r>
          </w:p>
          <w:p w:rsidR="00000000" w:rsidDel="00000000" w:rsidP="00000000" w:rsidRDefault="00000000" w:rsidRPr="00000000" w14:paraId="0000001E">
            <w:pPr>
              <w:widowControl w:val="0"/>
              <w:numPr>
                <w:ilvl w:val="0"/>
                <w:numId w:val="1"/>
              </w:numPr>
              <w:ind w:left="720" w:hanging="360"/>
              <w:rPr/>
            </w:pPr>
            <w:r w:rsidDel="00000000" w:rsidR="00000000" w:rsidRPr="00000000">
              <w:rPr>
                <w:rtl w:val="0"/>
              </w:rPr>
              <w:t xml:space="preserve">What deodorant should I use?</w:t>
            </w:r>
          </w:p>
          <w:p w:rsidR="00000000" w:rsidDel="00000000" w:rsidP="00000000" w:rsidRDefault="00000000" w:rsidRPr="00000000" w14:paraId="0000001F">
            <w:pPr>
              <w:widowControl w:val="0"/>
              <w:numPr>
                <w:ilvl w:val="0"/>
                <w:numId w:val="1"/>
              </w:numPr>
              <w:ind w:left="720" w:hanging="360"/>
              <w:rPr/>
            </w:pPr>
            <w:r w:rsidDel="00000000" w:rsidR="00000000" w:rsidRPr="00000000">
              <w:rPr>
                <w:rtl w:val="0"/>
              </w:rPr>
              <w:t xml:space="preserve">How old do you have to be to have sex?</w:t>
            </w:r>
          </w:p>
          <w:p w:rsidR="00000000" w:rsidDel="00000000" w:rsidP="00000000" w:rsidRDefault="00000000" w:rsidRPr="00000000" w14:paraId="00000020">
            <w:pPr>
              <w:widowControl w:val="0"/>
              <w:numPr>
                <w:ilvl w:val="0"/>
                <w:numId w:val="1"/>
              </w:numPr>
              <w:ind w:left="720" w:hanging="360"/>
              <w:rPr/>
            </w:pPr>
            <w:r w:rsidDel="00000000" w:rsidR="00000000" w:rsidRPr="00000000">
              <w:rPr>
                <w:rtl w:val="0"/>
              </w:rPr>
              <w:t xml:space="preserve">Do you have to be in love to have sex?</w:t>
            </w:r>
          </w:p>
          <w:p w:rsidR="00000000" w:rsidDel="00000000" w:rsidP="00000000" w:rsidRDefault="00000000" w:rsidRPr="00000000" w14:paraId="00000021">
            <w:pPr>
              <w:widowControl w:val="0"/>
              <w:numPr>
                <w:ilvl w:val="0"/>
                <w:numId w:val="1"/>
              </w:numPr>
              <w:ind w:left="720" w:hanging="360"/>
              <w:rPr/>
            </w:pPr>
            <w:r w:rsidDel="00000000" w:rsidR="00000000" w:rsidRPr="00000000">
              <w:rPr>
                <w:rtl w:val="0"/>
              </w:rPr>
              <w:t xml:space="preserve">What’s an erection?</w:t>
            </w:r>
          </w:p>
          <w:p w:rsidR="00000000" w:rsidDel="00000000" w:rsidP="00000000" w:rsidRDefault="00000000" w:rsidRPr="00000000" w14:paraId="00000022">
            <w:pPr>
              <w:widowControl w:val="0"/>
              <w:numPr>
                <w:ilvl w:val="0"/>
                <w:numId w:val="1"/>
              </w:numPr>
              <w:ind w:left="720" w:hanging="360"/>
              <w:rPr/>
            </w:pPr>
            <w:r w:rsidDel="00000000" w:rsidR="00000000" w:rsidRPr="00000000">
              <w:rPr>
                <w:rtl w:val="0"/>
              </w:rPr>
              <w:t xml:space="preserve">What’s an orgasm?</w:t>
            </w:r>
          </w:p>
          <w:p w:rsidR="00000000" w:rsidDel="00000000" w:rsidP="00000000" w:rsidRDefault="00000000" w:rsidRPr="00000000" w14:paraId="00000023">
            <w:pPr>
              <w:widowControl w:val="0"/>
              <w:numPr>
                <w:ilvl w:val="0"/>
                <w:numId w:val="1"/>
              </w:numPr>
              <w:ind w:left="720" w:hanging="360"/>
              <w:rPr/>
            </w:pPr>
            <w:r w:rsidDel="00000000" w:rsidR="00000000" w:rsidRPr="00000000">
              <w:rPr>
                <w:rtl w:val="0"/>
              </w:rPr>
              <w:t xml:space="preserve">Have you had sex?</w:t>
            </w:r>
          </w:p>
          <w:p w:rsidR="00000000" w:rsidDel="00000000" w:rsidP="00000000" w:rsidRDefault="00000000" w:rsidRPr="00000000" w14:paraId="00000024">
            <w:pPr>
              <w:widowControl w:val="0"/>
              <w:numPr>
                <w:ilvl w:val="0"/>
                <w:numId w:val="1"/>
              </w:numPr>
              <w:ind w:left="720" w:hanging="360"/>
              <w:rPr/>
            </w:pPr>
            <w:r w:rsidDel="00000000" w:rsidR="00000000" w:rsidRPr="00000000">
              <w:rPr>
                <w:rtl w:val="0"/>
              </w:rPr>
              <w:t xml:space="preserve">How was I conceived?</w:t>
            </w:r>
          </w:p>
          <w:p w:rsidR="00000000" w:rsidDel="00000000" w:rsidP="00000000" w:rsidRDefault="00000000" w:rsidRPr="00000000" w14:paraId="00000025">
            <w:pPr>
              <w:widowControl w:val="0"/>
              <w:numPr>
                <w:ilvl w:val="0"/>
                <w:numId w:val="1"/>
              </w:numPr>
              <w:ind w:left="720" w:hanging="360"/>
              <w:rPr/>
            </w:pPr>
            <w:r w:rsidDel="00000000" w:rsidR="00000000" w:rsidRPr="00000000">
              <w:rPr>
                <w:rtl w:val="0"/>
              </w:rPr>
              <w:t xml:space="preserve">Did you get sick when you were pregnant?</w:t>
            </w:r>
          </w:p>
          <w:p w:rsidR="00000000" w:rsidDel="00000000" w:rsidP="00000000" w:rsidRDefault="00000000" w:rsidRPr="00000000" w14:paraId="00000026">
            <w:pPr>
              <w:widowControl w:val="0"/>
              <w:numPr>
                <w:ilvl w:val="0"/>
                <w:numId w:val="1"/>
              </w:numPr>
              <w:ind w:left="720" w:hanging="360"/>
              <w:rPr/>
            </w:pPr>
            <w:r w:rsidDel="00000000" w:rsidR="00000000" w:rsidRPr="00000000">
              <w:rPr>
                <w:rtl w:val="0"/>
              </w:rPr>
              <w:t xml:space="preserve">Can you tell me about when I was born?</w:t>
            </w:r>
          </w:p>
          <w:p w:rsidR="00000000" w:rsidDel="00000000" w:rsidP="00000000" w:rsidRDefault="00000000" w:rsidRPr="00000000" w14:paraId="00000027">
            <w:pPr>
              <w:widowControl w:val="0"/>
              <w:numPr>
                <w:ilvl w:val="0"/>
                <w:numId w:val="1"/>
              </w:numPr>
              <w:ind w:left="720" w:hanging="360"/>
              <w:rPr/>
            </w:pPr>
            <w:r w:rsidDel="00000000" w:rsidR="00000000" w:rsidRPr="00000000">
              <w:rPr>
                <w:rtl w:val="0"/>
              </w:rPr>
              <w:t xml:space="preserve">What can I do to be more independent?</w:t>
            </w:r>
          </w:p>
          <w:p w:rsidR="00000000" w:rsidDel="00000000" w:rsidP="00000000" w:rsidRDefault="00000000" w:rsidRPr="00000000" w14:paraId="00000028">
            <w:pPr>
              <w:widowControl w:val="0"/>
              <w:numPr>
                <w:ilvl w:val="0"/>
                <w:numId w:val="1"/>
              </w:numPr>
              <w:ind w:left="720" w:hanging="360"/>
              <w:rPr/>
            </w:pPr>
            <w:r w:rsidDel="00000000" w:rsidR="00000000" w:rsidRPr="00000000">
              <w:rPr>
                <w:rtl w:val="0"/>
              </w:rPr>
              <w:t xml:space="preserve">Have you ever been pressured to post a silly picture online or to someone?</w:t>
            </w:r>
          </w:p>
          <w:p w:rsidR="00000000" w:rsidDel="00000000" w:rsidP="00000000" w:rsidRDefault="00000000" w:rsidRPr="00000000" w14:paraId="00000029">
            <w:pPr>
              <w:widowControl w:val="0"/>
              <w:numPr>
                <w:ilvl w:val="0"/>
                <w:numId w:val="1"/>
              </w:numPr>
              <w:ind w:left="720" w:hanging="360"/>
              <w:rPr/>
            </w:pPr>
            <w:r w:rsidDel="00000000" w:rsidR="00000000" w:rsidRPr="00000000">
              <w:rPr>
                <w:rtl w:val="0"/>
              </w:rPr>
              <w:t xml:space="preserve">Is it normal?</w:t>
            </w:r>
          </w:p>
        </w:tc>
      </w:tr>
    </w:tbl>
    <w:p w:rsidR="00000000" w:rsidDel="00000000" w:rsidP="00000000" w:rsidRDefault="00000000" w:rsidRPr="00000000" w14:paraId="0000002A">
      <w:pPr>
        <w:rPr>
          <w:sz w:val="30"/>
          <w:szCs w:val="30"/>
        </w:rPr>
      </w:pPr>
      <w:r w:rsidDel="00000000" w:rsidR="00000000" w:rsidRPr="00000000">
        <w:rPr>
          <w:rtl w:val="0"/>
        </w:rPr>
      </w:r>
    </w:p>
    <w:p w:rsidR="00000000" w:rsidDel="00000000" w:rsidP="00000000" w:rsidRDefault="00000000" w:rsidRPr="00000000" w14:paraId="0000002B">
      <w:pPr>
        <w:rPr>
          <w:sz w:val="30"/>
          <w:szCs w:val="30"/>
        </w:rPr>
      </w:pPr>
      <w:r w:rsidDel="00000000" w:rsidR="00000000" w:rsidRPr="00000000">
        <w:rPr>
          <w:rtl w:val="0"/>
        </w:rPr>
      </w:r>
    </w:p>
    <w:tbl>
      <w:tblPr>
        <w:tblStyle w:val="Table4"/>
        <w:tblW w:w="9315.0" w:type="dxa"/>
        <w:jc w:val="left"/>
        <w:tblInd w:w="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15"/>
        <w:tblGridChange w:id="0">
          <w:tblGrid>
            <w:gridCol w:w="9315"/>
          </w:tblGrid>
        </w:tblGridChange>
      </w:tblGrid>
      <w:tr>
        <w:trPr>
          <w:cantSplit w:val="0"/>
          <w:trHeight w:val="26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color w:val="0000ff"/>
                <w:u w:val="single"/>
              </w:rPr>
            </w:pPr>
            <w:r w:rsidDel="00000000" w:rsidR="00000000" w:rsidRPr="00000000">
              <w:rPr>
                <w:sz w:val="30"/>
                <w:szCs w:val="30"/>
                <w:rtl w:val="0"/>
              </w:rPr>
              <w:t xml:space="preserve">Resources for Parents: </w:t>
            </w:r>
            <w:hyperlink r:id="rId7">
              <w:r w:rsidDel="00000000" w:rsidR="00000000" w:rsidRPr="00000000">
                <w:rPr>
                  <w:b w:val="1"/>
                  <w:color w:val="0000ff"/>
                  <w:sz w:val="24"/>
                  <w:szCs w:val="24"/>
                  <w:u w:val="single"/>
                  <w:rtl w:val="0"/>
                </w:rPr>
                <w:t xml:space="preserve">SCARF Growing and Changing Parents Page</w:t>
              </w:r>
            </w:hyperlink>
            <w:r w:rsidDel="00000000" w:rsidR="00000000" w:rsidRPr="00000000">
              <w:rPr>
                <w:sz w:val="30"/>
                <w:szCs w:val="30"/>
                <w:rtl w:val="0"/>
              </w:rPr>
              <w:t xml:space="preserve">  </w:t>
            </w:r>
            <w:r w:rsidDel="00000000" w:rsidR="00000000" w:rsidRPr="00000000">
              <w:rPr>
                <w:color w:val="0000ff"/>
                <w:u w:val="single"/>
                <w:rtl w:val="0"/>
              </w:rPr>
              <w:t xml:space="preserve">                     </w:t>
            </w:r>
          </w:p>
          <w:p w:rsidR="00000000" w:rsidDel="00000000" w:rsidP="00000000" w:rsidRDefault="00000000" w:rsidRPr="00000000" w14:paraId="0000002D">
            <w:pPr>
              <w:jc w:val="center"/>
              <w:rPr/>
            </w:pPr>
            <w:r w:rsidDel="00000000" w:rsidR="00000000" w:rsidRPr="00000000">
              <w:rPr>
                <w:sz w:val="30"/>
                <w:szCs w:val="30"/>
                <w:rtl w:val="0"/>
              </w:rPr>
              <w:t xml:space="preserve">              </w:t>
            </w:r>
            <w:r w:rsidDel="00000000" w:rsidR="00000000" w:rsidRPr="00000000">
              <w:rPr>
                <w:color w:val="0000ff"/>
                <w:u w:val="single"/>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1990725</wp:posOffset>
                  </wp:positionH>
                  <wp:positionV relativeFrom="paragraph">
                    <wp:posOffset>109537</wp:posOffset>
                  </wp:positionV>
                  <wp:extent cx="1927860" cy="455295"/>
                  <wp:effectExtent b="0" l="0" r="0" t="0"/>
                  <wp:wrapSquare wrapText="bothSides" distB="0" distT="0" distL="114300" distR="114300"/>
                  <wp:docPr id="16"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1927860" cy="45529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4495800</wp:posOffset>
                  </wp:positionH>
                  <wp:positionV relativeFrom="paragraph">
                    <wp:posOffset>104775</wp:posOffset>
                  </wp:positionV>
                  <wp:extent cx="1266825" cy="609600"/>
                  <wp:effectExtent b="0" l="0" r="0" t="0"/>
                  <wp:wrapSquare wrapText="bothSides" distB="0" distT="0" distL="114300" distR="114300"/>
                  <wp:docPr id="7"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266825" cy="6096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47627</wp:posOffset>
                  </wp:positionH>
                  <wp:positionV relativeFrom="paragraph">
                    <wp:posOffset>95250</wp:posOffset>
                  </wp:positionV>
                  <wp:extent cx="1709420" cy="485140"/>
                  <wp:effectExtent b="0" l="0" r="0" t="0"/>
                  <wp:wrapSquare wrapText="bothSides" distB="0" distT="0" distL="114300" distR="114300"/>
                  <wp:docPr id="20"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1709420" cy="485140"/>
                          </a:xfrm>
                          <a:prstGeom prst="rect"/>
                          <a:ln/>
                        </pic:spPr>
                      </pic:pic>
                    </a:graphicData>
                  </a:graphic>
                </wp:anchor>
              </w:drawing>
            </w:r>
          </w:p>
          <w:p w:rsidR="00000000" w:rsidDel="00000000" w:rsidP="00000000" w:rsidRDefault="00000000" w:rsidRPr="00000000" w14:paraId="0000002E">
            <w:pPr>
              <w:jc w:val="center"/>
              <w:rPr/>
            </w:pPr>
            <w:r w:rsidDel="00000000" w:rsidR="00000000" w:rsidRPr="00000000">
              <w:rPr>
                <w:sz w:val="30"/>
                <w:szCs w:val="30"/>
                <w:rtl w:val="0"/>
              </w:rPr>
              <w:t xml:space="preserve">                                                           </w:t>
            </w:r>
            <w:r w:rsidDel="00000000" w:rsidR="00000000" w:rsidRPr="00000000">
              <w:rPr>
                <w:rtl w:val="0"/>
              </w:rPr>
            </w:r>
          </w:p>
          <w:p w:rsidR="00000000" w:rsidDel="00000000" w:rsidP="00000000" w:rsidRDefault="00000000" w:rsidRPr="00000000" w14:paraId="0000002F">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30">
            <w:pPr>
              <w:rPr>
                <w:color w:val="1155cc"/>
              </w:rPr>
            </w:pPr>
            <w:hyperlink r:id="rId11">
              <w:r w:rsidDel="00000000" w:rsidR="00000000" w:rsidRPr="00000000">
                <w:rPr>
                  <w:color w:val="1155cc"/>
                  <w:u w:val="single"/>
                  <w:rtl w:val="0"/>
                </w:rPr>
                <w:t xml:space="preserve">Age 6-10 | Outspoken Sex Ed</w:t>
              </w:r>
            </w:hyperlink>
            <w:hyperlink r:id="rId12">
              <w:r w:rsidDel="00000000" w:rsidR="00000000" w:rsidRPr="00000000">
                <w:rPr>
                  <w:color w:val="0000ff"/>
                  <w:u w:val="single"/>
                  <w:rtl w:val="0"/>
                </w:rPr>
                <w:t xml:space="preserve"> </w:t>
              </w:r>
            </w:hyperlink>
            <w:r w:rsidDel="00000000" w:rsidR="00000000" w:rsidRPr="00000000">
              <w:rPr>
                <w:rtl w:val="0"/>
              </w:rPr>
              <w:t xml:space="preserve">   </w:t>
            </w:r>
            <w:hyperlink r:id="rId13">
              <w:r w:rsidDel="00000000" w:rsidR="00000000" w:rsidRPr="00000000">
                <w:rPr>
                  <w:color w:val="1155cc"/>
                  <w:u w:val="single"/>
                  <w:rtl w:val="0"/>
                </w:rPr>
                <w:t xml:space="preserve">Resource for Parents</w:t>
              </w:r>
            </w:hyperlink>
            <w:hyperlink r:id="rId14">
              <w:r w:rsidDel="00000000" w:rsidR="00000000" w:rsidRPr="00000000">
                <w:rPr>
                  <w:color w:val="0000ff"/>
                  <w:u w:val="single"/>
                  <w:rtl w:val="0"/>
                </w:rPr>
                <w:t xml:space="preserve"> </w:t>
              </w:r>
            </w:hyperlink>
            <w:r w:rsidDel="00000000" w:rsidR="00000000" w:rsidRPr="00000000">
              <w:rPr>
                <w:rtl w:val="0"/>
              </w:rPr>
              <w:t xml:space="preserve">                            </w:t>
            </w:r>
            <w:hyperlink r:id="rId15">
              <w:r w:rsidDel="00000000" w:rsidR="00000000" w:rsidRPr="00000000">
                <w:rPr>
                  <w:color w:val="1155cc"/>
                  <w:u w:val="single"/>
                  <w:rtl w:val="0"/>
                </w:rPr>
                <w:t xml:space="preserve">Stages of puberty</w:t>
              </w:r>
            </w:hyperlink>
            <w:r w:rsidDel="00000000" w:rsidR="00000000" w:rsidRPr="00000000">
              <w:rPr>
                <w:rtl w:val="0"/>
              </w:rPr>
            </w:r>
          </w:p>
          <w:p w:rsidR="00000000" w:rsidDel="00000000" w:rsidP="00000000" w:rsidRDefault="00000000" w:rsidRPr="00000000" w14:paraId="00000031">
            <w:pPr>
              <w:rPr>
                <w:color w:val="1155cc"/>
              </w:rPr>
            </w:pPr>
            <w:hyperlink r:id="rId16">
              <w:r w:rsidDel="00000000" w:rsidR="00000000" w:rsidRPr="00000000">
                <w:rPr>
                  <w:color w:val="1155cc"/>
                  <w:u w:val="single"/>
                  <w:rtl w:val="0"/>
                </w:rPr>
                <w:t xml:space="preserve">Outspoken Sex Ed</w:t>
              </w:r>
            </w:hyperlink>
            <w:hyperlink r:id="rId17">
              <w:r w:rsidDel="00000000" w:rsidR="00000000" w:rsidRPr="00000000">
                <w:rPr>
                  <w:color w:val="0000ff"/>
                  <w:u w:val="single"/>
                  <w:rtl w:val="0"/>
                </w:rPr>
                <w:t xml:space="preserve"> </w:t>
              </w:r>
            </w:hyperlink>
            <w:r w:rsidDel="00000000" w:rsidR="00000000" w:rsidRPr="00000000">
              <w:rPr>
                <w:rtl w:val="0"/>
              </w:rPr>
              <w:t xml:space="preserve">                                                                                    </w:t>
            </w:r>
            <w:hyperlink r:id="rId18">
              <w:r w:rsidDel="00000000" w:rsidR="00000000" w:rsidRPr="00000000">
                <w:rPr>
                  <w:color w:val="1155cc"/>
                  <w:u w:val="single"/>
                  <w:rtl w:val="0"/>
                </w:rPr>
                <w:t xml:space="preserve">Starting your periods</w:t>
              </w:r>
            </w:hyperlink>
            <w:r w:rsidDel="00000000" w:rsidR="00000000" w:rsidRPr="00000000">
              <w:rPr/>
              <w:drawing>
                <wp:inline distB="0" distT="0" distL="0" distR="0">
                  <wp:extent cx="1987550" cy="621665"/>
                  <wp:effectExtent b="0" l="0" r="0" t="0"/>
                  <wp:docPr id="17"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1987550" cy="621665"/>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2115986</wp:posOffset>
                  </wp:positionH>
                  <wp:positionV relativeFrom="paragraph">
                    <wp:posOffset>177800</wp:posOffset>
                  </wp:positionV>
                  <wp:extent cx="1638135" cy="476250"/>
                  <wp:effectExtent b="0" l="0" r="0" t="0"/>
                  <wp:wrapSquare wrapText="bothSides" distB="0" distT="0" distL="114300" distR="114300"/>
                  <wp:docPr id="14" name="image12.png"/>
                  <a:graphic>
                    <a:graphicData uri="http://schemas.openxmlformats.org/drawingml/2006/picture">
                      <pic:pic>
                        <pic:nvPicPr>
                          <pic:cNvPr id="0" name="image12.png"/>
                          <pic:cNvPicPr preferRelativeResize="0"/>
                        </pic:nvPicPr>
                        <pic:blipFill>
                          <a:blip r:embed="rId20"/>
                          <a:srcRect b="0" l="5504" r="0" t="0"/>
                          <a:stretch>
                            <a:fillRect/>
                          </a:stretch>
                        </pic:blipFill>
                        <pic:spPr>
                          <a:xfrm>
                            <a:off x="0" y="0"/>
                            <a:ext cx="1638135" cy="4762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wp:posOffset>
                      </wp:positionH>
                      <wp:positionV relativeFrom="paragraph">
                        <wp:posOffset>718820</wp:posOffset>
                      </wp:positionV>
                      <wp:extent cx="2132523" cy="462749"/>
                      <wp:effectExtent b="0" l="0" r="0" t="0"/>
                      <wp:wrapNone/>
                      <wp:docPr id="1" name=""/>
                      <a:graphic>
                        <a:graphicData uri="http://schemas.microsoft.com/office/word/2010/wordprocessingShape">
                          <wps:wsp>
                            <wps:cNvSpPr/>
                            <wps:cNvPr id="2" name="Shape 2"/>
                            <wps:spPr>
                              <a:xfrm>
                                <a:off x="4284501" y="3553388"/>
                                <a:ext cx="2122998" cy="453224"/>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highlight w:val="white"/>
                                      <w:u w:val="single"/>
                                      <w:vertAlign w:val="baseline"/>
                                    </w:rPr>
                                    <w:t xml:space="preserve"> How to talk to your kids about everything RSE related</w:t>
                                  </w:r>
                                  <w:r w:rsidDel="00000000" w:rsidR="00000000" w:rsidRPr="00000000">
                                    <w:rPr>
                                      <w:rFonts w:ascii="Arial" w:cs="Arial" w:eastAsia="Arial" w:hAnsi="Arial"/>
                                      <w:b w:val="0"/>
                                      <w:i w:val="0"/>
                                      <w:smallCaps w:val="0"/>
                                      <w:strike w:val="0"/>
                                      <w:color w:val="414042"/>
                                      <w:sz w:val="22"/>
                                      <w:highlight w:val="white"/>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wp:posOffset>
                      </wp:positionH>
                      <wp:positionV relativeFrom="paragraph">
                        <wp:posOffset>718820</wp:posOffset>
                      </wp:positionV>
                      <wp:extent cx="2132523" cy="462749"/>
                      <wp:effectExtent b="0" l="0" r="0" t="0"/>
                      <wp:wrapNone/>
                      <wp:docPr id="1" name="image19.png"/>
                      <a:graphic>
                        <a:graphicData uri="http://schemas.openxmlformats.org/drawingml/2006/picture">
                          <pic:pic>
                            <pic:nvPicPr>
                              <pic:cNvPr id="0" name="image19.png"/>
                              <pic:cNvPicPr preferRelativeResize="0"/>
                            </pic:nvPicPr>
                            <pic:blipFill>
                              <a:blip r:embed="rId21"/>
                              <a:srcRect/>
                              <a:stretch>
                                <a:fillRect/>
                              </a:stretch>
                            </pic:blipFill>
                            <pic:spPr>
                              <a:xfrm>
                                <a:off x="0" y="0"/>
                                <a:ext cx="2132523" cy="462749"/>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2286000</wp:posOffset>
                      </wp:positionH>
                      <wp:positionV relativeFrom="paragraph">
                        <wp:posOffset>629920</wp:posOffset>
                      </wp:positionV>
                      <wp:extent cx="1082675" cy="1414145"/>
                      <wp:effectExtent b="0" l="0" r="0" t="0"/>
                      <wp:wrapSquare wrapText="bothSides" distB="45720" distT="45720" distL="114300" distR="114300"/>
                      <wp:docPr id="2" name=""/>
                      <a:graphic>
                        <a:graphicData uri="http://schemas.microsoft.com/office/word/2010/wordprocessingShape">
                          <wps:wsp>
                            <wps:cNvSpPr/>
                            <wps:cNvPr id="3" name="Shape 3"/>
                            <wps:spPr>
                              <a:xfrm>
                                <a:off x="4809425" y="3077690"/>
                                <a:ext cx="1073150" cy="140462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1155cc"/>
                                      <w:sz w:val="22"/>
                                      <w:u w:val="single"/>
                                      <w:vertAlign w:val="baseline"/>
                                    </w:rPr>
                                    <w:t xml:space="preserve">Puberty </w:t>
                                  </w:r>
                                  <w:r w:rsidDel="00000000" w:rsidR="00000000" w:rsidRPr="00000000">
                                    <w:rPr>
                                      <w:rFonts w:ascii="Arial" w:cs="Arial" w:eastAsia="Arial" w:hAnsi="Arial"/>
                                      <w:b w:val="0"/>
                                      <w:i w:val="0"/>
                                      <w:smallCaps w:val="0"/>
                                      <w:strike w:val="0"/>
                                      <w:color w:val="000000"/>
                                      <w:sz w:val="30"/>
                                      <w:vertAlign w:val="baseline"/>
                                    </w:rPr>
                                    <w:t xml:space="preserve">                                   </w:t>
                                  </w:r>
                                  <w:r w:rsidDel="00000000" w:rsidR="00000000" w:rsidRPr="00000000">
                                    <w:rPr>
                                      <w:rFonts w:ascii="Arial" w:cs="Arial" w:eastAsia="Arial" w:hAnsi="Arial"/>
                                      <w:b w:val="0"/>
                                      <w:i w:val="0"/>
                                      <w:smallCaps w:val="0"/>
                                      <w:strike w:val="0"/>
                                      <w:color w:val="1155cc"/>
                                      <w:sz w:val="22"/>
                                      <w:u w:val="single"/>
                                      <w:vertAlign w:val="baseline"/>
                                    </w:rPr>
                                    <w:t xml:space="preserve">Pregnancy &amp; Reproduction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2286000</wp:posOffset>
                      </wp:positionH>
                      <wp:positionV relativeFrom="paragraph">
                        <wp:posOffset>629920</wp:posOffset>
                      </wp:positionV>
                      <wp:extent cx="1082675" cy="1414145"/>
                      <wp:effectExtent b="0" l="0" r="0" t="0"/>
                      <wp:wrapSquare wrapText="bothSides" distB="45720" distT="45720" distL="114300" distR="114300"/>
                      <wp:docPr id="2" name="image20.png"/>
                      <a:graphic>
                        <a:graphicData uri="http://schemas.openxmlformats.org/drawingml/2006/picture">
                          <pic:pic>
                            <pic:nvPicPr>
                              <pic:cNvPr id="0" name="image20.png"/>
                              <pic:cNvPicPr preferRelativeResize="0"/>
                            </pic:nvPicPr>
                            <pic:blipFill>
                              <a:blip r:embed="rId21"/>
                              <a:srcRect/>
                              <a:stretch>
                                <a:fillRect/>
                              </a:stretch>
                            </pic:blipFill>
                            <pic:spPr>
                              <a:xfrm>
                                <a:off x="0" y="0"/>
                                <a:ext cx="1082675" cy="1414145"/>
                              </a:xfrm>
                              <a:prstGeom prst="rect"/>
                              <a:ln/>
                            </pic:spPr>
                          </pic:pic>
                        </a:graphicData>
                      </a:graphic>
                    </wp:anchor>
                  </w:drawing>
                </mc:Fallback>
              </mc:AlternateContent>
            </w:r>
            <w:r w:rsidDel="00000000" w:rsidR="00000000" w:rsidRPr="00000000">
              <w:drawing>
                <wp:anchor allowOverlap="1" behindDoc="0" distB="114300" distT="114300" distL="114300" distR="114300" hidden="0" layoutInCell="1" locked="0" relativeHeight="0" simplePos="0">
                  <wp:simplePos x="0" y="0"/>
                  <wp:positionH relativeFrom="column">
                    <wp:posOffset>4273356</wp:posOffset>
                  </wp:positionH>
                  <wp:positionV relativeFrom="paragraph">
                    <wp:posOffset>265071</wp:posOffset>
                  </wp:positionV>
                  <wp:extent cx="1228725" cy="381000"/>
                  <wp:effectExtent b="0" l="0" r="0" t="0"/>
                  <wp:wrapNone/>
                  <wp:docPr id="9"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1228725" cy="38100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4254500</wp:posOffset>
                      </wp:positionH>
                      <wp:positionV relativeFrom="paragraph">
                        <wp:posOffset>591820</wp:posOffset>
                      </wp:positionV>
                      <wp:extent cx="1504315" cy="1414145"/>
                      <wp:effectExtent b="0" l="0" r="0" t="0"/>
                      <wp:wrapSquare wrapText="bothSides" distB="45720" distT="45720" distL="114300" distR="114300"/>
                      <wp:docPr id="3" name=""/>
                      <a:graphic>
                        <a:graphicData uri="http://schemas.microsoft.com/office/word/2010/wordprocessingShape">
                          <wps:wsp>
                            <wps:cNvSpPr/>
                            <wps:cNvPr id="4" name="Shape 4"/>
                            <wps:spPr>
                              <a:xfrm>
                                <a:off x="4598605" y="3077690"/>
                                <a:ext cx="1494790" cy="140462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HYPERLINK "https://www.bbc.co.uk/teach/class-clips-video/pshe-ks2-operation-ouch-how-are-babies-made-full-programme/zhtnydm" </w:t>
                                  </w:r>
                                  <w:r w:rsidDel="00000000" w:rsidR="00000000" w:rsidRPr="00000000">
                                    <w:rPr>
                                      <w:rFonts w:ascii="Arial" w:cs="Arial" w:eastAsia="Arial" w:hAnsi="Arial"/>
                                      <w:b w:val="0"/>
                                      <w:i w:val="0"/>
                                      <w:smallCaps w:val="0"/>
                                      <w:strike w:val="0"/>
                                      <w:color w:val="0000ff"/>
                                      <w:sz w:val="22"/>
                                      <w:u w:val="single"/>
                                      <w:vertAlign w:val="baseline"/>
                                    </w:rPr>
                                    <w:t xml:space="preserve">Operation Ouch: </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r>
                                  <w:r w:rsidDel="00000000" w:rsidR="00000000" w:rsidRPr="00000000">
                                    <w:rPr>
                                      <w:rFonts w:ascii="Arial" w:cs="Arial" w:eastAsia="Arial" w:hAnsi="Arial"/>
                                      <w:b w:val="0"/>
                                      <w:i w:val="0"/>
                                      <w:smallCaps w:val="0"/>
                                      <w:strike w:val="0"/>
                                      <w:color w:val="0000ff"/>
                                      <w:sz w:val="22"/>
                                      <w:u w:val="single"/>
                                      <w:vertAlign w:val="baseline"/>
                                    </w:rPr>
                                    <w:t xml:space="preserve">How babies are made</w:t>
                                  </w:r>
                                  <w:r w:rsidDel="00000000" w:rsidR="00000000" w:rsidRPr="00000000">
                                    <w:rPr>
                                      <w:rFonts w:ascii="Arial" w:cs="Arial" w:eastAsia="Arial" w:hAnsi="Arial"/>
                                      <w:b w:val="0"/>
                                      <w:i w:val="0"/>
                                      <w:smallCaps w:val="0"/>
                                      <w:strike w:val="0"/>
                                      <w:color w:val="000000"/>
                                      <w:sz w:val="22"/>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4254500</wp:posOffset>
                      </wp:positionH>
                      <wp:positionV relativeFrom="paragraph">
                        <wp:posOffset>591820</wp:posOffset>
                      </wp:positionV>
                      <wp:extent cx="1504315" cy="1414145"/>
                      <wp:effectExtent b="0" l="0" r="0" t="0"/>
                      <wp:wrapSquare wrapText="bothSides" distB="45720" distT="45720" distL="114300" distR="114300"/>
                      <wp:docPr id="3" name="image21.png"/>
                      <a:graphic>
                        <a:graphicData uri="http://schemas.openxmlformats.org/drawingml/2006/picture">
                          <pic:pic>
                            <pic:nvPicPr>
                              <pic:cNvPr id="0" name="image21.png"/>
                              <pic:cNvPicPr preferRelativeResize="0"/>
                            </pic:nvPicPr>
                            <pic:blipFill>
                              <a:blip r:embed="rId21"/>
                              <a:srcRect/>
                              <a:stretch>
                                <a:fillRect/>
                              </a:stretch>
                            </pic:blipFill>
                            <pic:spPr>
                              <a:xfrm>
                                <a:off x="0" y="0"/>
                                <a:ext cx="1504315" cy="1414145"/>
                              </a:xfrm>
                              <a:prstGeom prst="rect"/>
                              <a:ln/>
                            </pic:spPr>
                          </pic:pic>
                        </a:graphicData>
                      </a:graphic>
                    </wp:anchor>
                  </w:drawing>
                </mc:Fallback>
              </mc:AlternateContent>
            </w:r>
          </w:p>
          <w:p w:rsidR="00000000" w:rsidDel="00000000" w:rsidP="00000000" w:rsidRDefault="00000000" w:rsidRPr="00000000" w14:paraId="00000032">
            <w:pPr>
              <w:widowControl w:val="0"/>
              <w:tabs>
                <w:tab w:val="left" w:leader="none" w:pos="8359"/>
              </w:tabs>
              <w:spacing w:line="240" w:lineRule="auto"/>
              <w:rPr/>
            </w:pPr>
            <w:r w:rsidDel="00000000" w:rsidR="00000000" w:rsidRPr="00000000">
              <w:rPr>
                <w:rtl w:val="0"/>
              </w:rPr>
            </w:r>
          </w:p>
          <w:p w:rsidR="00000000" w:rsidDel="00000000" w:rsidP="00000000" w:rsidRDefault="00000000" w:rsidRPr="00000000" w14:paraId="00000033">
            <w:pPr>
              <w:widowControl w:val="0"/>
              <w:tabs>
                <w:tab w:val="left" w:leader="none" w:pos="8359"/>
              </w:tabs>
              <w:spacing w:line="240" w:lineRule="auto"/>
              <w:rPr/>
            </w:pPr>
            <w:r w:rsidDel="00000000" w:rsidR="00000000" w:rsidRPr="00000000">
              <w:rPr>
                <w:rtl w:val="0"/>
              </w:rPr>
              <w:t xml:space="preserve">                                        </w:t>
            </w:r>
          </w:p>
          <w:p w:rsidR="00000000" w:rsidDel="00000000" w:rsidP="00000000" w:rsidRDefault="00000000" w:rsidRPr="00000000" w14:paraId="00000034">
            <w:pPr>
              <w:widowControl w:val="0"/>
              <w:tabs>
                <w:tab w:val="left" w:leader="none" w:pos="8359"/>
              </w:tabs>
              <w:spacing w:line="240" w:lineRule="auto"/>
              <w:rPr/>
            </w:pPr>
            <w:r w:rsidDel="00000000" w:rsidR="00000000" w:rsidRPr="00000000">
              <w:rPr>
                <w:rtl w:val="0"/>
              </w:rPr>
              <w:t xml:space="preserve">                                                                                                           </w:t>
            </w:r>
          </w:p>
        </w:tc>
      </w:tr>
    </w:tbl>
    <w:p w:rsidR="00000000" w:rsidDel="00000000" w:rsidP="00000000" w:rsidRDefault="00000000" w:rsidRPr="00000000" w14:paraId="00000035">
      <w:pPr>
        <w:rPr>
          <w:sz w:val="30"/>
          <w:szCs w:val="30"/>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Books to support learning:</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1914525</wp:posOffset>
                  </wp:positionH>
                  <wp:positionV relativeFrom="paragraph">
                    <wp:posOffset>57150</wp:posOffset>
                  </wp:positionV>
                  <wp:extent cx="714375" cy="714375"/>
                  <wp:effectExtent b="0" l="0" r="0" t="0"/>
                  <wp:wrapNone/>
                  <wp:docPr descr="Hair In Funny Places: Amazon.co.uk: Cole, Babette: Books" id="18" name="image1.jpg"/>
                  <a:graphic>
                    <a:graphicData uri="http://schemas.openxmlformats.org/drawingml/2006/picture">
                      <pic:pic>
                        <pic:nvPicPr>
                          <pic:cNvPr descr="Hair In Funny Places: Amazon.co.uk: Cole, Babette: Books" id="0" name="image1.jpg"/>
                          <pic:cNvPicPr preferRelativeResize="0"/>
                        </pic:nvPicPr>
                        <pic:blipFill>
                          <a:blip r:embed="rId23"/>
                          <a:srcRect b="0" l="0" r="0" t="0"/>
                          <a:stretch>
                            <a:fillRect/>
                          </a:stretch>
                        </pic:blipFill>
                        <pic:spPr>
                          <a:xfrm>
                            <a:off x="0" y="0"/>
                            <a:ext cx="714375" cy="7143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4591050</wp:posOffset>
                  </wp:positionH>
                  <wp:positionV relativeFrom="paragraph">
                    <wp:posOffset>33020</wp:posOffset>
                  </wp:positionV>
                  <wp:extent cx="533400" cy="778239"/>
                  <wp:effectExtent b="0" l="0" r="0" t="0"/>
                  <wp:wrapNone/>
                  <wp:docPr descr="Respect: Consent, Boundaries and Being in Charge of YOU: Amazon.co.uk:  Brian, Rachel: Books" id="21" name="image18.jpg"/>
                  <a:graphic>
                    <a:graphicData uri="http://schemas.openxmlformats.org/drawingml/2006/picture">
                      <pic:pic>
                        <pic:nvPicPr>
                          <pic:cNvPr descr="Respect: Consent, Boundaries and Being in Charge of YOU: Amazon.co.uk:  Brian, Rachel: Books" id="0" name="image18.jpg"/>
                          <pic:cNvPicPr preferRelativeResize="0"/>
                        </pic:nvPicPr>
                        <pic:blipFill>
                          <a:blip r:embed="rId24"/>
                          <a:srcRect b="0" l="0" r="0" t="0"/>
                          <a:stretch>
                            <a:fillRect/>
                          </a:stretch>
                        </pic:blipFill>
                        <pic:spPr>
                          <a:xfrm>
                            <a:off x="0" y="0"/>
                            <a:ext cx="533400" cy="778239"/>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3206750</wp:posOffset>
                  </wp:positionH>
                  <wp:positionV relativeFrom="paragraph">
                    <wp:posOffset>36830</wp:posOffset>
                  </wp:positionV>
                  <wp:extent cx="781050" cy="792480"/>
                  <wp:effectExtent b="0" l="0" r="0" t="0"/>
                  <wp:wrapSquare wrapText="bothSides" distB="0" distT="0" distL="114300" distR="114300"/>
                  <wp:docPr id="12"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781050" cy="79248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-3174</wp:posOffset>
                  </wp:positionH>
                  <wp:positionV relativeFrom="paragraph">
                    <wp:posOffset>-1269</wp:posOffset>
                  </wp:positionV>
                  <wp:extent cx="1200785" cy="1219200"/>
                  <wp:effectExtent b="0" l="0" r="0" t="0"/>
                  <wp:wrapNone/>
                  <wp:docPr id="8" name="image14.png"/>
                  <a:graphic>
                    <a:graphicData uri="http://schemas.openxmlformats.org/drawingml/2006/picture">
                      <pic:pic>
                        <pic:nvPicPr>
                          <pic:cNvPr id="0" name="image14.png"/>
                          <pic:cNvPicPr preferRelativeResize="0"/>
                        </pic:nvPicPr>
                        <pic:blipFill>
                          <a:blip r:embed="rId26"/>
                          <a:srcRect b="0" l="0" r="0" t="0"/>
                          <a:stretch>
                            <a:fillRect/>
                          </a:stretch>
                        </pic:blipFill>
                        <pic:spPr>
                          <a:xfrm>
                            <a:off x="0" y="0"/>
                            <a:ext cx="1200785" cy="1219200"/>
                          </a:xfrm>
                          <a:prstGeom prst="rect"/>
                          <a:ln/>
                        </pic:spPr>
                      </pic:pic>
                    </a:graphicData>
                  </a:graphic>
                </wp:anchor>
              </w:drawing>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rPr>
                <w:color w:val="1155cc"/>
                <w:u w:val="single"/>
              </w:rPr>
            </w:pPr>
            <w:r w:rsidDel="00000000" w:rsidR="00000000" w:rsidRPr="00000000">
              <w:rPr>
                <w:color w:val="1155cc"/>
                <w:u w:val="single"/>
                <w:rtl w:val="0"/>
              </w:rPr>
              <w:t xml:space="preserve">Helping your kids </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rPr>
                <w:color w:val="1155cc"/>
                <w:u w:val="single"/>
              </w:rPr>
            </w:pPr>
            <w:r w:rsidDel="00000000" w:rsidR="00000000" w:rsidRPr="00000000">
              <w:rPr>
                <w:color w:val="1155cc"/>
                <w:u w:val="single"/>
                <w:rtl w:val="0"/>
              </w:rPr>
              <w:t xml:space="preserve">with growing up</w:t>
            </w:r>
            <w:r w:rsidDel="00000000" w:rsidR="00000000" w:rsidRPr="00000000">
              <w:rPr>
                <w:color w:val="1155cc"/>
                <w:rtl w:val="0"/>
              </w:rPr>
              <w:t xml:space="preserve">                 </w:t>
            </w:r>
            <w:hyperlink r:id="rId27">
              <w:r w:rsidDel="00000000" w:rsidR="00000000" w:rsidRPr="00000000">
                <w:rPr>
                  <w:color w:val="1155cc"/>
                  <w:u w:val="single"/>
                  <w:rtl w:val="0"/>
                </w:rPr>
                <w:t xml:space="preserve">Hair in Funny Places</w:t>
              </w:r>
            </w:hyperlink>
            <w:r w:rsidDel="00000000" w:rsidR="00000000" w:rsidRPr="00000000">
              <w:rPr>
                <w:rtl w:val="0"/>
              </w:rPr>
              <w:t xml:space="preserve">         </w:t>
            </w:r>
            <w:hyperlink r:id="rId28">
              <w:r w:rsidDel="00000000" w:rsidR="00000000" w:rsidRPr="00000000">
                <w:rPr>
                  <w:color w:val="366091"/>
                  <w:u w:val="single"/>
                  <w:rtl w:val="0"/>
                </w:rPr>
                <w:t xml:space="preserve">Alien Nation</w:t>
              </w:r>
            </w:hyperlink>
            <w:r w:rsidDel="00000000" w:rsidR="00000000" w:rsidRPr="00000000">
              <w:rPr>
                <w:color w:val="366091"/>
                <w:u w:val="single"/>
                <w:rtl w:val="0"/>
              </w:rPr>
              <w:t xml:space="preserve"> </w:t>
            </w:r>
            <w:r w:rsidDel="00000000" w:rsidR="00000000" w:rsidRPr="00000000">
              <w:rPr>
                <w:color w:val="366091"/>
                <w:rtl w:val="0"/>
              </w:rPr>
              <w:t xml:space="preserve">               </w:t>
            </w:r>
            <w:hyperlink r:id="rId29">
              <w:r w:rsidDel="00000000" w:rsidR="00000000" w:rsidRPr="00000000">
                <w:rPr>
                  <w:color w:val="1155cc"/>
                  <w:u w:val="single"/>
                  <w:rtl w:val="0"/>
                </w:rPr>
                <w:t xml:space="preserve">Respect</w:t>
              </w:r>
            </w:hyperlink>
            <w:r w:rsidDel="00000000" w:rsidR="00000000" w:rsidRPr="00000000">
              <w:rPr>
                <w:color w:val="1155cc"/>
                <w:u w:val="single"/>
                <w:rtl w:val="0"/>
              </w:rPr>
              <w:t xml:space="preserve"> </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rPr>
                <w:color w:val="0000ff"/>
                <w:u w:val="single"/>
              </w:rPr>
            </w:pPr>
            <w:r w:rsidDel="00000000" w:rsidR="00000000" w:rsidRPr="00000000">
              <w:rPr>
                <w:sz w:val="30"/>
                <w:szCs w:val="30"/>
                <w:rtl w:val="0"/>
              </w:rPr>
              <w:t xml:space="preserve"> </w:t>
            </w:r>
            <w:hyperlink r:id="rId30">
              <w:r w:rsidDel="00000000" w:rsidR="00000000" w:rsidRPr="00000000">
                <w:rPr>
                  <w:color w:val="0000ff"/>
                  <w:u w:val="single"/>
                  <w:rtl w:val="0"/>
                </w:rPr>
                <w:t xml:space="preserve">Helping your kids with growing up</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299085</wp:posOffset>
                  </wp:positionH>
                  <wp:positionV relativeFrom="paragraph">
                    <wp:posOffset>219075</wp:posOffset>
                  </wp:positionV>
                  <wp:extent cx="892810" cy="1038860"/>
                  <wp:effectExtent b="0" l="0" r="0" t="0"/>
                  <wp:wrapSquare wrapText="bothSides" distB="0" distT="0" distL="114300" distR="114300"/>
                  <wp:docPr id="13" name="image13.png"/>
                  <a:graphic>
                    <a:graphicData uri="http://schemas.openxmlformats.org/drawingml/2006/picture">
                      <pic:pic>
                        <pic:nvPicPr>
                          <pic:cNvPr id="0" name="image13.png"/>
                          <pic:cNvPicPr preferRelativeResize="0"/>
                        </pic:nvPicPr>
                        <pic:blipFill>
                          <a:blip r:embed="rId31"/>
                          <a:srcRect b="0" l="0" r="0" t="0"/>
                          <a:stretch>
                            <a:fillRect/>
                          </a:stretch>
                        </pic:blipFill>
                        <pic:spPr>
                          <a:xfrm>
                            <a:off x="0" y="0"/>
                            <a:ext cx="892810" cy="10388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1844675</wp:posOffset>
                  </wp:positionH>
                  <wp:positionV relativeFrom="paragraph">
                    <wp:posOffset>219075</wp:posOffset>
                  </wp:positionV>
                  <wp:extent cx="781050" cy="1010920"/>
                  <wp:effectExtent b="0" l="0" r="0" t="0"/>
                  <wp:wrapSquare wrapText="bothSides" distB="0" distT="0" distL="114300" distR="114300"/>
                  <wp:docPr id="10" name="image16.png"/>
                  <a:graphic>
                    <a:graphicData uri="http://schemas.openxmlformats.org/drawingml/2006/picture">
                      <pic:pic>
                        <pic:nvPicPr>
                          <pic:cNvPr id="0" name="image16.png"/>
                          <pic:cNvPicPr preferRelativeResize="0"/>
                        </pic:nvPicPr>
                        <pic:blipFill>
                          <a:blip r:embed="rId32"/>
                          <a:srcRect b="0" l="0" r="0" t="0"/>
                          <a:stretch>
                            <a:fillRect/>
                          </a:stretch>
                        </pic:blipFill>
                        <pic:spPr>
                          <a:xfrm>
                            <a:off x="0" y="0"/>
                            <a:ext cx="781050" cy="10109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3282950</wp:posOffset>
                  </wp:positionH>
                  <wp:positionV relativeFrom="paragraph">
                    <wp:posOffset>182245</wp:posOffset>
                  </wp:positionV>
                  <wp:extent cx="771525" cy="1070610"/>
                  <wp:effectExtent b="0" l="0" r="0" t="0"/>
                  <wp:wrapSquare wrapText="bothSides" distB="0" distT="0" distL="114300" distR="114300"/>
                  <wp:docPr id="5" name="image9.png"/>
                  <a:graphic>
                    <a:graphicData uri="http://schemas.openxmlformats.org/drawingml/2006/picture">
                      <pic:pic>
                        <pic:nvPicPr>
                          <pic:cNvPr id="0" name="image9.png"/>
                          <pic:cNvPicPr preferRelativeResize="0"/>
                        </pic:nvPicPr>
                        <pic:blipFill>
                          <a:blip r:embed="rId33"/>
                          <a:srcRect b="0" l="0" r="0" t="0"/>
                          <a:stretch>
                            <a:fillRect/>
                          </a:stretch>
                        </pic:blipFill>
                        <pic:spPr>
                          <a:xfrm>
                            <a:off x="0" y="0"/>
                            <a:ext cx="771525" cy="1070610"/>
                          </a:xfrm>
                          <a:prstGeom prst="rect"/>
                          <a:ln/>
                        </pic:spPr>
                      </pic:pic>
                    </a:graphicData>
                  </a:graphic>
                </wp:anchor>
              </w:drawing>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tabs>
                <w:tab w:val="left" w:leader="none" w:pos="1500"/>
              </w:tabs>
              <w:spacing w:line="240" w:lineRule="auto"/>
              <w:rPr>
                <w:sz w:val="30"/>
                <w:szCs w:val="30"/>
              </w:rPr>
            </w:pPr>
            <w:r w:rsidDel="00000000" w:rsidR="00000000" w:rsidRPr="00000000">
              <w:rPr>
                <w:sz w:val="30"/>
                <w:szCs w:val="30"/>
                <w:rtl w:val="0"/>
              </w:rPr>
              <w:tab/>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3111500</wp:posOffset>
                      </wp:positionH>
                      <wp:positionV relativeFrom="paragraph">
                        <wp:posOffset>147320</wp:posOffset>
                      </wp:positionV>
                      <wp:extent cx="1476375" cy="466725"/>
                      <wp:effectExtent b="0" l="0" r="0" t="0"/>
                      <wp:wrapSquare wrapText="bothSides" distB="45720" distT="45720" distL="114300" distR="114300"/>
                      <wp:docPr id="4" name=""/>
                      <a:graphic>
                        <a:graphicData uri="http://schemas.microsoft.com/office/word/2010/wordprocessingShape">
                          <wps:wsp>
                            <wps:cNvSpPr/>
                            <wps:cNvPr id="5" name="Shape 5"/>
                            <wps:spPr>
                              <a:xfrm>
                                <a:off x="4612575" y="3551400"/>
                                <a:ext cx="1466850" cy="45720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366091"/>
                                      <w:sz w:val="22"/>
                                      <w:u w:val="single"/>
                                      <w:vertAlign w:val="baseline"/>
                                    </w:rPr>
                                    <w:t xml:space="preserve">How to grow up and feel amazing</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3111500</wp:posOffset>
                      </wp:positionH>
                      <wp:positionV relativeFrom="paragraph">
                        <wp:posOffset>147320</wp:posOffset>
                      </wp:positionV>
                      <wp:extent cx="1476375" cy="466725"/>
                      <wp:effectExtent b="0" l="0" r="0" t="0"/>
                      <wp:wrapSquare wrapText="bothSides" distB="45720" distT="45720" distL="114300" distR="114300"/>
                      <wp:docPr id="4" name="image22.png"/>
                      <a:graphic>
                        <a:graphicData uri="http://schemas.openxmlformats.org/drawingml/2006/picture">
                          <pic:pic>
                            <pic:nvPicPr>
                              <pic:cNvPr id="0" name="image22.png"/>
                              <pic:cNvPicPr preferRelativeResize="0"/>
                            </pic:nvPicPr>
                            <pic:blipFill>
                              <a:blip r:embed="rId21"/>
                              <a:srcRect/>
                              <a:stretch>
                                <a:fillRect/>
                              </a:stretch>
                            </pic:blipFill>
                            <pic:spPr>
                              <a:xfrm>
                                <a:off x="0" y="0"/>
                                <a:ext cx="1476375" cy="466725"/>
                              </a:xfrm>
                              <a:prstGeom prst="rect"/>
                              <a:ln/>
                            </pic:spPr>
                          </pic:pic>
                        </a:graphicData>
                      </a:graphic>
                    </wp:anchor>
                  </w:drawing>
                </mc:Fallback>
              </mc:AlternateConten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rPr/>
            </w:pPr>
            <w:r w:rsidDel="00000000" w:rsidR="00000000" w:rsidRPr="00000000">
              <w:rPr>
                <w:color w:val="1155cc"/>
                <w:rtl w:val="0"/>
              </w:rPr>
              <w:t xml:space="preserve">         </w:t>
            </w:r>
            <w:hyperlink r:id="rId34">
              <w:r w:rsidDel="00000000" w:rsidR="00000000" w:rsidRPr="00000000">
                <w:rPr>
                  <w:color w:val="366091"/>
                  <w:u w:val="single"/>
                  <w:rtl w:val="0"/>
                </w:rPr>
                <w:t xml:space="preserve">How to love</w:t>
              </w:r>
            </w:hyperlink>
            <w:hyperlink r:id="rId35">
              <w:r w:rsidDel="00000000" w:rsidR="00000000" w:rsidRPr="00000000">
                <w:rPr>
                  <w:color w:val="366091"/>
                  <w:u w:val="none"/>
                  <w:rtl w:val="0"/>
                </w:rPr>
                <w:t xml:space="preserve"> (11+) </w:t>
              </w:r>
            </w:hyperlink>
            <w:hyperlink r:id="rId36">
              <w:r w:rsidDel="00000000" w:rsidR="00000000" w:rsidRPr="00000000">
                <w:rPr>
                  <w:color w:val="0000ff"/>
                  <w:u w:val="none"/>
                  <w:rtl w:val="0"/>
                </w:rPr>
                <w:t xml:space="preserve">   </w:t>
              </w:r>
            </w:hyperlink>
            <w:r w:rsidDel="00000000" w:rsidR="00000000" w:rsidRPr="00000000">
              <w:rPr>
                <w:color w:val="1155cc"/>
                <w:rtl w:val="0"/>
              </w:rPr>
              <w:t xml:space="preserve">     </w:t>
            </w:r>
            <w:r w:rsidDel="00000000" w:rsidR="00000000" w:rsidRPr="00000000">
              <w:rPr>
                <w:color w:val="1155cc"/>
                <w:u w:val="single"/>
                <w:rtl w:val="0"/>
              </w:rPr>
              <w:t xml:space="preserve"> Welcome period</w:t>
            </w:r>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1847850</wp:posOffset>
                  </wp:positionH>
                  <wp:positionV relativeFrom="paragraph">
                    <wp:posOffset>85725</wp:posOffset>
                  </wp:positionV>
                  <wp:extent cx="661670" cy="980440"/>
                  <wp:effectExtent b="0" l="0" r="0" t="0"/>
                  <wp:wrapNone/>
                  <wp:docPr descr="Transition from Primary to Secondary School: Key things Parents need to  discuss with their children eBook: Samuel, Trisha: Amazon.co.uk: Kindle  Store" id="6" name="image10.jpg"/>
                  <a:graphic>
                    <a:graphicData uri="http://schemas.openxmlformats.org/drawingml/2006/picture">
                      <pic:pic>
                        <pic:nvPicPr>
                          <pic:cNvPr descr="Transition from Primary to Secondary School: Key things Parents need to  discuss with their children eBook: Samuel, Trisha: Amazon.co.uk: Kindle  Store" id="0" name="image10.jpg"/>
                          <pic:cNvPicPr preferRelativeResize="0"/>
                        </pic:nvPicPr>
                        <pic:blipFill>
                          <a:blip r:embed="rId37"/>
                          <a:srcRect b="0" l="0" r="0" t="0"/>
                          <a:stretch>
                            <a:fillRect/>
                          </a:stretch>
                        </pic:blipFill>
                        <pic:spPr>
                          <a:xfrm>
                            <a:off x="0" y="0"/>
                            <a:ext cx="661670" cy="980440"/>
                          </a:xfrm>
                          <a:prstGeom prst="rect"/>
                          <a:ln/>
                        </pic:spPr>
                      </pic:pic>
                    </a:graphicData>
                  </a:graphic>
                </wp:anchor>
              </w:drawing>
            </w:r>
            <w:r w:rsidDel="00000000" w:rsidR="00000000" w:rsidRPr="00000000">
              <w:drawing>
                <wp:anchor allowOverlap="1" behindDoc="0" distB="45720" distT="45720" distL="114300" distR="114300" hidden="0" layoutInCell="1" locked="0" relativeHeight="0" simplePos="0">
                  <wp:simplePos x="0" y="0"/>
                  <wp:positionH relativeFrom="column">
                    <wp:posOffset>4054475</wp:posOffset>
                  </wp:positionH>
                  <wp:positionV relativeFrom="paragraph">
                    <wp:posOffset>106045</wp:posOffset>
                  </wp:positionV>
                  <wp:extent cx="1657350" cy="1343025"/>
                  <wp:effectExtent b="0" l="0" r="0" t="0"/>
                  <wp:wrapSquare wrapText="bothSides" distB="45720" distT="45720" distL="114300" distR="114300"/>
                  <wp:docPr id="11" name="image15.png"/>
                  <a:graphic>
                    <a:graphicData uri="http://schemas.openxmlformats.org/drawingml/2006/picture">
                      <pic:pic>
                        <pic:nvPicPr>
                          <pic:cNvPr id="0" name="image15.png"/>
                          <pic:cNvPicPr preferRelativeResize="0"/>
                        </pic:nvPicPr>
                        <pic:blipFill>
                          <a:blip r:embed="rId38"/>
                          <a:srcRect b="0" l="0" r="0" t="0"/>
                          <a:stretch>
                            <a:fillRect/>
                          </a:stretch>
                        </pic:blipFill>
                        <pic:spPr>
                          <a:xfrm>
                            <a:off x="0" y="0"/>
                            <a:ext cx="1657350" cy="13430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168275</wp:posOffset>
                  </wp:positionH>
                  <wp:positionV relativeFrom="paragraph">
                    <wp:posOffset>164465</wp:posOffset>
                  </wp:positionV>
                  <wp:extent cx="777600" cy="903600"/>
                  <wp:effectExtent b="0" l="0" r="0" t="0"/>
                  <wp:wrapSquare wrapText="bothSides" distB="0" distT="0" distL="114300" distR="114300"/>
                  <wp:docPr id="22" name="image17.png"/>
                  <a:graphic>
                    <a:graphicData uri="http://schemas.openxmlformats.org/drawingml/2006/picture">
                      <pic:pic>
                        <pic:nvPicPr>
                          <pic:cNvPr id="0" name="image17.png"/>
                          <pic:cNvPicPr preferRelativeResize="0"/>
                        </pic:nvPicPr>
                        <pic:blipFill>
                          <a:blip r:embed="rId39"/>
                          <a:srcRect b="0" l="0" r="0" t="0"/>
                          <a:stretch>
                            <a:fillRect/>
                          </a:stretch>
                        </pic:blipFill>
                        <pic:spPr>
                          <a:xfrm>
                            <a:off x="0" y="0"/>
                            <a:ext cx="777600" cy="903600"/>
                          </a:xfrm>
                          <a:prstGeom prst="rect"/>
                          <a:ln/>
                        </pic:spPr>
                      </pic:pic>
                    </a:graphicData>
                  </a:graphic>
                </wp:anchor>
              </w:drawing>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 </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rPr>
                <w:color w:val="1155cc"/>
                <w:u w:val="single"/>
              </w:rPr>
            </w:pPr>
            <w:hyperlink r:id="rId40">
              <w:r w:rsidDel="00000000" w:rsidR="00000000" w:rsidRPr="00000000">
                <w:rPr>
                  <w:color w:val="0000ff"/>
                  <w:u w:val="single"/>
                  <w:rtl w:val="0"/>
                </w:rPr>
                <w:t xml:space="preserve">Let’s talk about sex</w:t>
              </w:r>
            </w:hyperlink>
            <w:r w:rsidDel="00000000" w:rsidR="00000000" w:rsidRPr="00000000">
              <w:rPr>
                <w:rtl w:val="0"/>
              </w:rPr>
              <w:t xml:space="preserve">            </w:t>
            </w:r>
            <w:r w:rsidDel="00000000" w:rsidR="00000000" w:rsidRPr="00000000">
              <w:fldChar w:fldCharType="begin"/>
              <w:instrText xml:space="preserve"> HYPERLINK "https://www.amazon.co.uk/Transition-Primary-Secondary-School-children/dp/1492216321/ref=sr_1_2?dchild=1&amp;keywords=transition+from+primary+to+secondary+school&amp;qid=1622638960&amp;s=books&amp;sr=1-2" </w:instrText>
              <w:fldChar w:fldCharType="separate"/>
            </w:r>
            <w:r w:rsidDel="00000000" w:rsidR="00000000" w:rsidRPr="00000000">
              <w:rPr>
                <w:color w:val="1155cc"/>
                <w:u w:val="single"/>
                <w:rtl w:val="0"/>
              </w:rPr>
              <w:t xml:space="preserve">Transition From Primary to                     </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fldChar w:fldCharType="end"/>
            </w:r>
            <w:hyperlink r:id="rId41">
              <w:r w:rsidDel="00000000" w:rsidR="00000000" w:rsidRPr="00000000">
                <w:rPr>
                  <w:color w:val="1155cc"/>
                  <w:rtl w:val="0"/>
                </w:rPr>
                <w:t xml:space="preserve">                                              </w:t>
              </w:r>
            </w:hyperlink>
            <w:hyperlink r:id="rId42">
              <w:r w:rsidDel="00000000" w:rsidR="00000000" w:rsidRPr="00000000">
                <w:rPr>
                  <w:color w:val="1155cc"/>
                  <w:u w:val="single"/>
                  <w:rtl w:val="0"/>
                </w:rPr>
                <w:t xml:space="preserve"> Secondary School</w:t>
              </w:r>
            </w:hyperlink>
            <w:r w:rsidDel="00000000" w:rsidR="00000000" w:rsidRPr="00000000">
              <w:rPr>
                <w:rtl w:val="0"/>
              </w:rPr>
            </w:r>
          </w:p>
        </w:tc>
      </w:tr>
    </w:tbl>
    <w:p w:rsidR="00000000" w:rsidDel="00000000" w:rsidP="00000000" w:rsidRDefault="00000000" w:rsidRPr="00000000" w14:paraId="0000004C">
      <w:pPr>
        <w:rPr>
          <w:sz w:val="30"/>
          <w:szCs w:val="30"/>
        </w:rPr>
      </w:pPr>
      <w:r w:rsidDel="00000000" w:rsidR="00000000" w:rsidRPr="00000000">
        <w:rPr>
          <w:rtl w:val="0"/>
        </w:rPr>
      </w:r>
    </w:p>
    <w:sectPr>
      <w:headerReference r:id="rId43" w:type="default"/>
      <w:footerReference r:id="rId44" w:type="default"/>
      <w:pgSz w:h="15840" w:w="12240" w:orient="portrait"/>
      <w:pgMar w:bottom="1276"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rPr>
        <w:sz w:val="18"/>
        <w:szCs w:val="18"/>
      </w:rPr>
    </w:pPr>
    <w:r w:rsidDel="00000000" w:rsidR="00000000" w:rsidRPr="00000000">
      <w:rPr>
        <w:sz w:val="18"/>
        <w:szCs w:val="18"/>
        <w:rtl w:val="0"/>
      </w:rPr>
      <w:t xml:space="preserve">© Copyright Coram SCARF resources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rPr>
        <w:b w:val="1"/>
        <w:sz w:val="36"/>
        <w:szCs w:val="36"/>
      </w:rPr>
    </w:pPr>
    <w:r w:rsidDel="00000000" w:rsidR="00000000" w:rsidRPr="00000000">
      <w:rPr>
        <w:b w:val="1"/>
        <w:sz w:val="36"/>
        <w:szCs w:val="36"/>
      </w:rPr>
      <w:drawing>
        <wp:inline distB="0" distT="0" distL="0" distR="0">
          <wp:extent cx="1716601" cy="419432"/>
          <wp:effectExtent b="0" l="0" r="0" t="0"/>
          <wp:docPr id="19" name="image7.jpg"/>
          <a:graphic>
            <a:graphicData uri="http://schemas.openxmlformats.org/drawingml/2006/picture">
              <pic:pic>
                <pic:nvPicPr>
                  <pic:cNvPr id="0" name="image7.jpg"/>
                  <pic:cNvPicPr preferRelativeResize="0"/>
                </pic:nvPicPr>
                <pic:blipFill>
                  <a:blip r:embed="rId1"/>
                  <a:srcRect b="0" l="0" r="0" t="0"/>
                  <a:stretch>
                    <a:fillRect/>
                  </a:stretch>
                </pic:blipFill>
                <pic:spPr>
                  <a:xfrm>
                    <a:off x="0" y="0"/>
                    <a:ext cx="1716601" cy="41943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amazon.co.uk/Lets-Talk-About-Robie-Harris/dp/1406356042" TargetMode="External"/><Relationship Id="rId20" Type="http://schemas.openxmlformats.org/officeDocument/2006/relationships/image" Target="media/image12.png"/><Relationship Id="rId42" Type="http://schemas.openxmlformats.org/officeDocument/2006/relationships/hyperlink" Target="https://www.amazon.co.uk/Transition-Primary-Secondary-School-children/dp/1492216321/ref=sr_1_2?dchild=1&amp;keywords=transition+from+primary+to+secondary+school&amp;qid=1622638960&amp;s=books&amp;sr=1-2" TargetMode="External"/><Relationship Id="rId41" Type="http://schemas.openxmlformats.org/officeDocument/2006/relationships/hyperlink" Target="https://www.amazon.co.uk/Transition-Primary-Secondary-School-children/dp/1492216321/ref=sr_1_2?dchild=1&amp;keywords=transition+from+primary+to+secondary+school&amp;qid=1622638960&amp;s=books&amp;sr=1-2" TargetMode="External"/><Relationship Id="rId22" Type="http://schemas.openxmlformats.org/officeDocument/2006/relationships/image" Target="media/image11.png"/><Relationship Id="rId44" Type="http://schemas.openxmlformats.org/officeDocument/2006/relationships/footer" Target="footer1.xml"/><Relationship Id="rId21" Type="http://schemas.openxmlformats.org/officeDocument/2006/relationships/image" Target="media/image19.png"/><Relationship Id="rId43" Type="http://schemas.openxmlformats.org/officeDocument/2006/relationships/header" Target="header1.xml"/><Relationship Id="rId24" Type="http://schemas.openxmlformats.org/officeDocument/2006/relationships/image" Target="media/image18.jpg"/><Relationship Id="rId23"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26" Type="http://schemas.openxmlformats.org/officeDocument/2006/relationships/image" Target="media/image14.png"/><Relationship Id="rId25" Type="http://schemas.openxmlformats.org/officeDocument/2006/relationships/image" Target="media/image3.png"/><Relationship Id="rId28" Type="http://schemas.openxmlformats.org/officeDocument/2006/relationships/hyperlink" Target="https://amzn.eu/d/7BXGNkp" TargetMode="External"/><Relationship Id="rId27" Type="http://schemas.openxmlformats.org/officeDocument/2006/relationships/hyperlink" Target="https://www.amazon.co.uk/Hair-Funny-Places-Babette-Cole/dp/0099266261/ref=sr_1_1?dchild=1&amp;keywords=Hair+in+Funny+Places&amp;qid=1622638549&amp;s=books&amp;sr=1-1" TargetMode="External"/><Relationship Id="rId5" Type="http://schemas.openxmlformats.org/officeDocument/2006/relationships/styles" Target="styles.xml"/><Relationship Id="rId6" Type="http://schemas.openxmlformats.org/officeDocument/2006/relationships/image" Target="media/image8.jpg"/><Relationship Id="rId29" Type="http://schemas.openxmlformats.org/officeDocument/2006/relationships/hyperlink" Target="https://www.amazon.co.uk/Respect-Consent-Boundaries-Being-Charge/dp/152636221X/ref=sr_1_1?dchild=1&amp;keywords=Respect&amp;qid=1622638620&amp;s=books&amp;sr=1-1" TargetMode="External"/><Relationship Id="rId7" Type="http://schemas.openxmlformats.org/officeDocument/2006/relationships/hyperlink" Target="https://www.coramlifeeducation.org.uk/rse-for-Y6-and-P7" TargetMode="External"/><Relationship Id="rId8" Type="http://schemas.openxmlformats.org/officeDocument/2006/relationships/image" Target="media/image5.png"/><Relationship Id="rId31" Type="http://schemas.openxmlformats.org/officeDocument/2006/relationships/image" Target="media/image13.png"/><Relationship Id="rId30" Type="http://schemas.openxmlformats.org/officeDocument/2006/relationships/hyperlink" Target="https://amzn.eu/d/bZIQpfm" TargetMode="External"/><Relationship Id="rId11" Type="http://schemas.openxmlformats.org/officeDocument/2006/relationships/hyperlink" Target="https://www.outspokeneducation.com/ages-6-to-10" TargetMode="External"/><Relationship Id="rId33" Type="http://schemas.openxmlformats.org/officeDocument/2006/relationships/image" Target="media/image9.png"/><Relationship Id="rId10" Type="http://schemas.openxmlformats.org/officeDocument/2006/relationships/image" Target="media/image4.png"/><Relationship Id="rId32" Type="http://schemas.openxmlformats.org/officeDocument/2006/relationships/image" Target="media/image16.png"/><Relationship Id="rId13" Type="http://schemas.openxmlformats.org/officeDocument/2006/relationships/hyperlink" Target="https://www.plannedparenthood.org/learn/parents/elementary-school" TargetMode="External"/><Relationship Id="rId35" Type="http://schemas.openxmlformats.org/officeDocument/2006/relationships/hyperlink" Target="https://amzn.eu/d/etzg5Aj" TargetMode="External"/><Relationship Id="rId12" Type="http://schemas.openxmlformats.org/officeDocument/2006/relationships/hyperlink" Target="https://www.outspokeneducation.com/ages-6-to-10" TargetMode="External"/><Relationship Id="rId34" Type="http://schemas.openxmlformats.org/officeDocument/2006/relationships/hyperlink" Target="https://amzn.eu/d/etzg5Aj" TargetMode="External"/><Relationship Id="rId15" Type="http://schemas.openxmlformats.org/officeDocument/2006/relationships/hyperlink" Target="https://www.nhs.uk/live-well/sexual-health/stages-of-puberty-what-happens-to-boys-and-girls/" TargetMode="External"/><Relationship Id="rId37" Type="http://schemas.openxmlformats.org/officeDocument/2006/relationships/image" Target="media/image10.jpg"/><Relationship Id="rId14" Type="http://schemas.openxmlformats.org/officeDocument/2006/relationships/hyperlink" Target="https://www.plannedparenthood.org/learn/parents/elementary-school" TargetMode="External"/><Relationship Id="rId36" Type="http://schemas.openxmlformats.org/officeDocument/2006/relationships/hyperlink" Target="https://amzn.eu/d/etzg5Aj" TargetMode="External"/><Relationship Id="rId17" Type="http://schemas.openxmlformats.org/officeDocument/2006/relationships/hyperlink" Target="https://www.outspokeneducation.com/?fbclid=IwAR3GhLU6BKTSVRtk74G-bMJuluNsK0UJ1N7nPSE4q_3ou0OP0hNYUrXjxKQ" TargetMode="External"/><Relationship Id="rId39" Type="http://schemas.openxmlformats.org/officeDocument/2006/relationships/image" Target="media/image17.png"/><Relationship Id="rId16" Type="http://schemas.openxmlformats.org/officeDocument/2006/relationships/hyperlink" Target="https://www.outspokeneducation.com/?fbclid=IwAR3GhLU6BKTSVRtk74G-bMJuluNsK0UJ1N7nPSE4q_3ou0OP0hNYUrXjxKQ" TargetMode="External"/><Relationship Id="rId38" Type="http://schemas.openxmlformats.org/officeDocument/2006/relationships/image" Target="media/image15.png"/><Relationship Id="rId19" Type="http://schemas.openxmlformats.org/officeDocument/2006/relationships/image" Target="media/image6.png"/><Relationship Id="rId18" Type="http://schemas.openxmlformats.org/officeDocument/2006/relationships/hyperlink" Target="https://www.nhs.uk/conditions/periods/starting-perio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3c9f6af47fbcdee07bed0543ef59e672762b7ac61a646fd80359e1de1d0e6493</vt:lpwstr>
  </property>
</Properties>
</file>