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0"/>
          <w:szCs w:val="30"/>
          <w:rtl w:val="0"/>
        </w:rPr>
        <w:t xml:space="preserve">Growing and Changing – part of our Personal Social Health and Economic Education (PSHE)</w:t>
      </w:r>
      <w:r w:rsidDel="00000000" w:rsidR="00000000" w:rsidRPr="00000000">
        <w:rPr>
          <w:rtl w:val="0"/>
        </w:rPr>
        <w:t xml:space="preserve">                                                                                       </w:t>
      </w:r>
    </w:p>
    <w:p w:rsidR="00000000" w:rsidDel="00000000" w:rsidP="00000000" w:rsidRDefault="00000000" w:rsidRPr="00000000" w14:paraId="00000002">
      <w:pPr>
        <w:rPr>
          <w:sz w:val="30"/>
          <w:szCs w:val="30"/>
        </w:rPr>
      </w:pPr>
      <w:r w:rsidDel="00000000" w:rsidR="00000000" w:rsidRPr="00000000">
        <w:rPr>
          <w:sz w:val="30"/>
          <w:szCs w:val="30"/>
          <w:rtl w:val="0"/>
        </w:rPr>
        <w:t xml:space="preserve">Year 3</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What your child has been learning about: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tl w:val="0"/>
              </w:rPr>
              <w:t xml:space="preserve">This half term's PSHE topic 'Growing and Changing' incorporated Relationships and Health Education (RHE) and has been designed to cover key skills, attitudes and values children need to explore in order to develop healthy relationships with their peers. Children have also learnt how to keep themselves safe and how to ask for help when they need it.</w:t>
            </w:r>
          </w:p>
          <w:p w:rsidR="00000000" w:rsidDel="00000000" w:rsidP="00000000" w:rsidRDefault="00000000" w:rsidRPr="00000000" w14:paraId="00000006">
            <w:pPr>
              <w:spacing w:after="160" w:line="259" w:lineRule="auto"/>
              <w:rPr/>
            </w:pPr>
            <w:r w:rsidDel="00000000" w:rsidR="00000000" w:rsidRPr="00000000">
              <w:rPr>
                <w:rtl w:val="0"/>
              </w:rPr>
              <w:t xml:space="preserve">Year 3 topics build on and reinforce all the themes of the previous years. New content has covered:</w:t>
            </w:r>
          </w:p>
          <w:p w:rsidR="00000000" w:rsidDel="00000000" w:rsidP="00000000" w:rsidRDefault="00000000" w:rsidRPr="00000000" w14:paraId="00000007">
            <w:pPr>
              <w:spacing w:after="160" w:line="259" w:lineRule="auto"/>
              <w:rPr>
                <w:b w:val="1"/>
              </w:rPr>
            </w:pPr>
            <w:r w:rsidDel="00000000" w:rsidR="00000000" w:rsidRPr="00000000">
              <w:rPr>
                <w:b w:val="1"/>
                <w:rtl w:val="0"/>
              </w:rPr>
              <w:t xml:space="preserve">Healthy and unhealthy relationships </w:t>
            </w:r>
          </w:p>
          <w:p w:rsidR="00000000" w:rsidDel="00000000" w:rsidP="00000000" w:rsidRDefault="00000000" w:rsidRPr="00000000" w14:paraId="00000008">
            <w:pPr>
              <w:widowControl w:val="0"/>
              <w:spacing w:after="160" w:line="259" w:lineRule="auto"/>
              <w:rPr/>
            </w:pPr>
            <w:r w:rsidDel="00000000" w:rsidR="00000000" w:rsidRPr="00000000">
              <w:rPr>
                <w:rtl w:val="0"/>
              </w:rPr>
              <w:t xml:space="preserve">Children were asked to consider people who they think of as their ‘special people’. Children may not have wished to name a person but coud label them: friend, parent (mum/dad/carer), grandparent, aunt, neighbour, teacher etc. The children are now able to identify different types of relationships.</w:t>
            </w:r>
          </w:p>
          <w:p w:rsidR="00000000" w:rsidDel="00000000" w:rsidP="00000000" w:rsidRDefault="00000000" w:rsidRPr="00000000" w14:paraId="00000009">
            <w:pPr>
              <w:widowControl w:val="0"/>
              <w:spacing w:after="160" w:line="259" w:lineRule="auto"/>
              <w:rPr/>
            </w:pPr>
            <w:r w:rsidDel="00000000" w:rsidR="00000000" w:rsidRPr="00000000">
              <w:rPr>
                <w:rtl w:val="0"/>
              </w:rPr>
              <w:t xml:space="preserve">The focus has been on positive, healthy relationships, and asked children to consider what makes a relationship unhealthy or negative, such as breaking promises. Teachers highlighted that our ‘special’ people are those who make us feel safe and comfortable, and that should children ever feel uncomfortable or unsure about something, even with a person they know well, they should tell a different adult – someone they trust.</w:t>
            </w:r>
          </w:p>
          <w:p w:rsidR="00000000" w:rsidDel="00000000" w:rsidP="00000000" w:rsidRDefault="00000000" w:rsidRPr="00000000" w14:paraId="0000000A">
            <w:pPr>
              <w:spacing w:after="160" w:line="259" w:lineRule="auto"/>
              <w:rPr>
                <w:b w:val="1"/>
              </w:rPr>
            </w:pPr>
            <w:r w:rsidDel="00000000" w:rsidR="00000000" w:rsidRPr="00000000">
              <w:rPr>
                <w:b w:val="1"/>
                <w:rtl w:val="0"/>
              </w:rPr>
              <w:t xml:space="preserve">Menstruation</w:t>
            </w:r>
          </w:p>
          <w:p w:rsidR="00000000" w:rsidDel="00000000" w:rsidP="00000000" w:rsidRDefault="00000000" w:rsidRPr="00000000" w14:paraId="0000000B">
            <w:pPr>
              <w:widowControl w:val="0"/>
              <w:spacing w:after="160" w:line="259" w:lineRule="auto"/>
              <w:rPr/>
            </w:pPr>
            <w:r w:rsidDel="00000000" w:rsidR="00000000" w:rsidRPr="00000000">
              <w:rPr>
                <w:rtl w:val="0"/>
              </w:rPr>
              <w:t xml:space="preserve">It’s essential to teach about puberty before children experience it. This helps to ensure that their physical, emotional and learning needs are met and that they have the correct information about their changing emotions, how to take care of their bodies, and understand how to keep themselves safe. NHS guidance states that girls as young as 8 can start menstruating. </w:t>
            </w:r>
          </w:p>
          <w:p w:rsidR="00000000" w:rsidDel="00000000" w:rsidP="00000000" w:rsidRDefault="00000000" w:rsidRPr="00000000" w14:paraId="0000000C">
            <w:pPr>
              <w:widowControl w:val="0"/>
              <w:spacing w:after="160" w:line="259" w:lineRule="auto"/>
              <w:rPr/>
            </w:pPr>
            <w:r w:rsidDel="00000000" w:rsidR="00000000" w:rsidRPr="00000000">
              <w:rPr>
                <w:rtl w:val="0"/>
              </w:rPr>
              <w:t xml:space="preserve">These lessons have prepared the children in advance for changes they will experience and allow girls to understand that periods are a normal part of puberty. We’ve delivered the lesson on menstruation to both girls and boys, along with some of the main changes boys will experience. Learning about menstruation is a concept of reproduction covered by the National Curriculum for Science; doing this fosters good relationships by breaking down the stigma and potential fears of going through these changes. This, in turn, can help to prevent bullying. </w:t>
            </w:r>
          </w:p>
          <w:p w:rsidR="00000000" w:rsidDel="00000000" w:rsidP="00000000" w:rsidRDefault="00000000" w:rsidRPr="00000000" w14:paraId="0000000D">
            <w:pPr>
              <w:spacing w:after="160" w:line="259" w:lineRule="auto"/>
              <w:rPr>
                <w:color w:val="0000ff"/>
              </w:rPr>
            </w:pPr>
            <w:r w:rsidDel="00000000" w:rsidR="00000000" w:rsidRPr="00000000">
              <w:rPr>
                <w:color w:val="000000"/>
                <w:rtl w:val="0"/>
              </w:rPr>
              <w:t xml:space="preserve">We’ve explained both what a period is and why menstruation happens. We’ve explained that babies are created when an egg and a sperm join together, but not how they come together. We’ve explained that menstruation occurs when an egg does not join with a sperm, so the lining of the womb is no longer needed.</w:t>
            </w:r>
            <w:r w:rsidDel="00000000" w:rsidR="00000000" w:rsidRPr="00000000">
              <w:rPr>
                <w:rtl w:val="0"/>
              </w:rPr>
            </w:r>
          </w:p>
          <w:p w:rsidR="00000000" w:rsidDel="00000000" w:rsidP="00000000" w:rsidRDefault="00000000" w:rsidRPr="00000000" w14:paraId="0000000E">
            <w:pPr>
              <w:widowControl w:val="0"/>
              <w:spacing w:after="160" w:line="259" w:lineRule="auto"/>
              <w:rPr>
                <w:b w:val="1"/>
              </w:rPr>
            </w:pPr>
            <w:r w:rsidDel="00000000" w:rsidR="00000000" w:rsidRPr="00000000">
              <w:rPr>
                <w:b w:val="1"/>
                <w:rtl w:val="0"/>
              </w:rPr>
              <w:t xml:space="preserve">Body space</w:t>
            </w:r>
          </w:p>
          <w:p w:rsidR="00000000" w:rsidDel="00000000" w:rsidP="00000000" w:rsidRDefault="00000000" w:rsidRPr="00000000" w14:paraId="0000000F">
            <w:pPr>
              <w:widowControl w:val="0"/>
              <w:spacing w:after="160" w:line="259" w:lineRule="auto"/>
              <w:rPr/>
            </w:pPr>
            <w:r w:rsidDel="00000000" w:rsidR="00000000" w:rsidRPr="00000000">
              <w:rPr>
                <w:rtl w:val="0"/>
              </w:rPr>
              <w:t xml:space="preserve">We’ve helped children understand what is meant by the term body/personal space, including when it’s appropriate or </w:t>
            </w:r>
            <w:r w:rsidDel="00000000" w:rsidR="00000000" w:rsidRPr="00000000">
              <w:rPr>
                <w:i w:val="1"/>
                <w:rtl w:val="0"/>
              </w:rPr>
              <w:t xml:space="preserve">not</w:t>
            </w:r>
            <w:r w:rsidDel="00000000" w:rsidR="00000000" w:rsidRPr="00000000">
              <w:rPr>
                <w:rtl w:val="0"/>
              </w:rPr>
              <w:t xml:space="preserve"> appropriate to allow someone into their body space. For example, someone might be in our body space if you invite them to hug you or when playing tag with friends.</w:t>
            </w:r>
          </w:p>
          <w:p w:rsidR="00000000" w:rsidDel="00000000" w:rsidP="00000000" w:rsidRDefault="00000000" w:rsidRPr="00000000" w14:paraId="00000010">
            <w:pPr>
              <w:widowControl w:val="0"/>
              <w:spacing w:after="160" w:line="259" w:lineRule="auto"/>
              <w:rPr/>
            </w:pPr>
            <w:r w:rsidDel="00000000" w:rsidR="00000000" w:rsidRPr="00000000">
              <w:rPr>
                <w:rtl w:val="0"/>
              </w:rPr>
              <w:t xml:space="preserve">Someone might be in our body space without meaning to be e.g. on a crowded bus, or when we don’t want them to be, such as during an argument. To reinforce the learning, the children have practised being assertive and rehearsed strategies for how to manage someone in their body space without consent.</w:t>
            </w:r>
          </w:p>
          <w:p w:rsidR="00000000" w:rsidDel="00000000" w:rsidP="00000000" w:rsidRDefault="00000000" w:rsidRPr="00000000" w14:paraId="00000011">
            <w:pPr>
              <w:widowControl w:val="0"/>
              <w:spacing w:after="160" w:line="259" w:lineRule="auto"/>
              <w:ind w:right="583"/>
              <w:rPr>
                <w:b w:val="1"/>
              </w:rPr>
            </w:pPr>
            <w:r w:rsidDel="00000000" w:rsidR="00000000" w:rsidRPr="00000000">
              <w:rPr>
                <w:b w:val="1"/>
                <w:rtl w:val="0"/>
              </w:rPr>
              <w:t xml:space="preserve">Secret or surprise</w:t>
            </w:r>
          </w:p>
          <w:p w:rsidR="00000000" w:rsidDel="00000000" w:rsidP="00000000" w:rsidRDefault="00000000" w:rsidRPr="00000000" w14:paraId="00000012">
            <w:pPr>
              <w:widowControl w:val="0"/>
              <w:spacing w:after="160" w:line="259" w:lineRule="auto"/>
              <w:ind w:right="-30"/>
              <w:rPr>
                <w:sz w:val="30"/>
                <w:szCs w:val="30"/>
              </w:rPr>
            </w:pPr>
            <w:r w:rsidDel="00000000" w:rsidR="00000000" w:rsidRPr="00000000">
              <w:rPr>
                <w:rtl w:val="0"/>
              </w:rPr>
              <w:t xml:space="preserve">Children have been taught the difference between the terms 'secret' and 'surprise’ and to know the difference between a safe and an unsafe secret, including how these different things might make them feel. For example, a surprise party would be a safe secret that could make a child feel excited. In contrast, a friend who talks about taking a knife from a toolbox at home to school would be an unsafe secret to keep and might make the child feel uncomfortable. The class teacher discussed what to do or who they might tell if they have been told an unsafe secret or a secret that makes them feel uneasy. </w:t>
            </w:r>
            <w:r w:rsidDel="00000000" w:rsidR="00000000" w:rsidRPr="00000000">
              <w:rPr>
                <w:rtl w:val="0"/>
              </w:rPr>
            </w:r>
          </w:p>
        </w:tc>
      </w:tr>
    </w:tbl>
    <w:p w:rsidR="00000000" w:rsidDel="00000000" w:rsidP="00000000" w:rsidRDefault="00000000" w:rsidRPr="00000000" w14:paraId="00000013">
      <w:pPr>
        <w:rPr>
          <w:sz w:val="30"/>
          <w:szCs w:val="3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sz w:val="30"/>
                <w:szCs w:val="30"/>
              </w:rPr>
            </w:pPr>
            <w:r w:rsidDel="00000000" w:rsidR="00000000" w:rsidRPr="00000000">
              <w:rPr>
                <w:sz w:val="30"/>
                <w:szCs w:val="30"/>
                <w:rtl w:val="0"/>
              </w:rPr>
              <w:t xml:space="preserve">Vocabulary your child learnt:</w:t>
            </w:r>
          </w:p>
          <w:p w:rsidR="00000000" w:rsidDel="00000000" w:rsidP="00000000" w:rsidRDefault="00000000" w:rsidRPr="00000000" w14:paraId="00000015">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16">
            <w:pPr>
              <w:widowControl w:val="0"/>
              <w:spacing w:line="240" w:lineRule="auto"/>
              <w:rPr>
                <w:sz w:val="28"/>
                <w:szCs w:val="28"/>
              </w:rPr>
            </w:pPr>
            <w:r w:rsidDel="00000000" w:rsidR="00000000" w:rsidRPr="00000000">
              <w:rPr>
                <w:rtl w:val="0"/>
              </w:rPr>
              <w:t xml:space="preserve">personal space, invade, respect, uncomfortable, jealous, egg, sperm, puberty, period, ovary, fallopian tube, uterus (womb), lining, vaginal, period/menstruation pad, tampon, menstrual cup.</w:t>
            </w:r>
            <w:r w:rsidDel="00000000" w:rsidR="00000000" w:rsidRPr="00000000">
              <w:rPr>
                <w:rtl w:val="0"/>
              </w:rPr>
            </w:r>
          </w:p>
        </w:tc>
      </w:tr>
    </w:tbl>
    <w:p w:rsidR="00000000" w:rsidDel="00000000" w:rsidP="00000000" w:rsidRDefault="00000000" w:rsidRPr="00000000" w14:paraId="00000017">
      <w:pPr>
        <w:rPr>
          <w:sz w:val="30"/>
          <w:szCs w:val="3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Questions your child may ask at this age:</w:t>
            </w:r>
            <w:r w:rsidDel="00000000" w:rsidR="00000000" w:rsidRPr="00000000">
              <w:drawing>
                <wp:anchor allowOverlap="1" behindDoc="0" distB="114300" distT="114300" distL="114300" distR="114300" hidden="0" layoutInCell="1" locked="0" relativeHeight="0" simplePos="0">
                  <wp:simplePos x="0" y="0"/>
                  <wp:positionH relativeFrom="column">
                    <wp:posOffset>4473575</wp:posOffset>
                  </wp:positionH>
                  <wp:positionV relativeFrom="paragraph">
                    <wp:posOffset>81282</wp:posOffset>
                  </wp:positionV>
                  <wp:extent cx="1199515" cy="1514475"/>
                  <wp:effectExtent b="0" l="0" r="0" t="0"/>
                  <wp:wrapSquare wrapText="bothSides" distB="114300" distT="114300" distL="114300" distR="114300"/>
                  <wp:docPr id="11" name="image1.jpg"/>
                  <a:graphic>
                    <a:graphicData uri="http://schemas.openxmlformats.org/drawingml/2006/picture">
                      <pic:pic>
                        <pic:nvPicPr>
                          <pic:cNvPr id="0" name="image1.jpg"/>
                          <pic:cNvPicPr preferRelativeResize="0"/>
                        </pic:nvPicPr>
                        <pic:blipFill>
                          <a:blip r:embed="rId6"/>
                          <a:srcRect b="8327" l="25000" r="31250" t="9588"/>
                          <a:stretch>
                            <a:fillRect/>
                          </a:stretch>
                        </pic:blipFill>
                        <pic:spPr>
                          <a:xfrm>
                            <a:off x="0" y="0"/>
                            <a:ext cx="1199515" cy="1514475"/>
                          </a:xfrm>
                          <a:prstGeom prst="rect"/>
                          <a:ln/>
                        </pic:spPr>
                      </pic:pic>
                    </a:graphicData>
                  </a:graphic>
                </wp:anchor>
              </w:drawing>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can I do, without hurting someone’s feelings, if someone invades my personal space?</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Have you ever had to tell someone to stop doing something that made you feel uncomfortable? </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Can you help me practise being assertive?</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was puberty like for you?</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When did you start your periods?</w:t>
            </w:r>
          </w:p>
          <w:p w:rsidR="00000000" w:rsidDel="00000000" w:rsidP="00000000" w:rsidRDefault="00000000" w:rsidRPr="00000000" w14:paraId="0000001E">
            <w:pPr>
              <w:widowControl w:val="0"/>
              <w:numPr>
                <w:ilvl w:val="0"/>
                <w:numId w:val="1"/>
              </w:numPr>
              <w:spacing w:line="360" w:lineRule="auto"/>
              <w:ind w:left="720" w:hanging="360"/>
              <w:rPr/>
            </w:pPr>
            <w:r w:rsidDel="00000000" w:rsidR="00000000" w:rsidRPr="00000000">
              <w:rPr>
                <w:rtl w:val="0"/>
              </w:rPr>
              <w:t xml:space="preserve">What products do you use for periods?</w:t>
            </w:r>
          </w:p>
          <w:p w:rsidR="00000000" w:rsidDel="00000000" w:rsidP="00000000" w:rsidRDefault="00000000" w:rsidRPr="00000000" w14:paraId="0000001F">
            <w:pPr>
              <w:widowControl w:val="0"/>
              <w:numPr>
                <w:ilvl w:val="0"/>
                <w:numId w:val="1"/>
              </w:numPr>
              <w:spacing w:line="360" w:lineRule="auto"/>
              <w:ind w:left="720" w:hanging="360"/>
              <w:rPr/>
            </w:pPr>
            <w:r w:rsidDel="00000000" w:rsidR="00000000" w:rsidRPr="00000000">
              <w:rPr>
                <w:rtl w:val="0"/>
              </w:rPr>
              <w:t xml:space="preserve">When I start my period, where can I get period products from?</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Who are your ‘special people’ that you trust? Why them?</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Can I talk to you about who my ‘special people’ are that I can go to if I want to talk or if I need help?</w:t>
            </w:r>
          </w:p>
        </w:tc>
      </w:tr>
    </w:tbl>
    <w:p w:rsidR="00000000" w:rsidDel="00000000" w:rsidP="00000000" w:rsidRDefault="00000000" w:rsidRPr="00000000" w14:paraId="00000022">
      <w:pPr>
        <w:rPr>
          <w:sz w:val="30"/>
          <w:szCs w:val="30"/>
        </w:rPr>
      </w:pPr>
      <w:r w:rsidDel="00000000" w:rsidR="00000000" w:rsidRPr="00000000">
        <w:rPr>
          <w:rtl w:val="0"/>
        </w:rPr>
      </w:r>
    </w:p>
    <w:tbl>
      <w:tblPr>
        <w:tblStyle w:val="Table4"/>
        <w:tblW w:w="931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4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b w:val="1"/>
                <w:sz w:val="24"/>
                <w:szCs w:val="24"/>
              </w:rPr>
            </w:pPr>
            <w:r w:rsidDel="00000000" w:rsidR="00000000" w:rsidRPr="00000000">
              <w:rPr>
                <w:sz w:val="30"/>
                <w:szCs w:val="30"/>
                <w:rtl w:val="0"/>
              </w:rPr>
              <w:t xml:space="preserve">Resources for Parents: </w:t>
            </w:r>
            <w:hyperlink r:id="rId7">
              <w:r w:rsidDel="00000000" w:rsidR="00000000" w:rsidRPr="00000000">
                <w:rPr>
                  <w:b w:val="1"/>
                  <w:color w:val="0000ff"/>
                  <w:sz w:val="24"/>
                  <w:szCs w:val="24"/>
                  <w:u w:val="single"/>
                  <w:rtl w:val="0"/>
                </w:rPr>
                <w:t xml:space="preserve">SCARF Growing and Changing Parents Page</w:t>
              </w:r>
            </w:hyperlink>
            <w:r w:rsidDel="00000000" w:rsidR="00000000" w:rsidRPr="00000000">
              <w:rPr>
                <w:rtl w:val="0"/>
              </w:rPr>
            </w:r>
          </w:p>
          <w:p w:rsidR="00000000" w:rsidDel="00000000" w:rsidP="00000000" w:rsidRDefault="00000000" w:rsidRPr="00000000" w14:paraId="00000024">
            <w:pPr>
              <w:widowControl w:val="0"/>
              <w:spacing w:line="240" w:lineRule="auto"/>
              <w:rPr>
                <w:color w:val="0000ff"/>
                <w:u w:val="single"/>
              </w:rPr>
            </w:pPr>
            <w:r w:rsidDel="00000000" w:rsidR="00000000" w:rsidRPr="00000000">
              <w:rPr>
                <w:sz w:val="30"/>
                <w:szCs w:val="30"/>
                <w:rtl w:val="0"/>
              </w:rPr>
              <w:t xml:space="preserve"> </w:t>
            </w:r>
            <w:r w:rsidDel="00000000" w:rsidR="00000000" w:rsidRPr="00000000">
              <w:rPr>
                <w:color w:val="0000ff"/>
                <w:u w:val="single"/>
                <w:rtl w:val="0"/>
              </w:rPr>
              <w:t xml:space="preserve">                    </w:t>
            </w:r>
          </w:p>
          <w:p w:rsidR="00000000" w:rsidDel="00000000" w:rsidP="00000000" w:rsidRDefault="00000000" w:rsidRPr="00000000" w14:paraId="00000025">
            <w:pPr>
              <w:jc w:val="center"/>
              <w:rPr/>
            </w:pPr>
            <w:r w:rsidDel="00000000" w:rsidR="00000000" w:rsidRPr="00000000">
              <w:rPr>
                <w:sz w:val="30"/>
                <w:szCs w:val="30"/>
                <w:rtl w:val="0"/>
              </w:rPr>
              <w:t xml:space="preserve">              </w:t>
            </w:r>
            <w:r w:rsidDel="00000000" w:rsidR="00000000" w:rsidRPr="00000000">
              <w:rPr>
                <w:color w:val="0000ff"/>
                <w:u w:val="singl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1990725</wp:posOffset>
                  </wp:positionH>
                  <wp:positionV relativeFrom="paragraph">
                    <wp:posOffset>33337</wp:posOffset>
                  </wp:positionV>
                  <wp:extent cx="1927860" cy="45529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786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52389</wp:posOffset>
                  </wp:positionH>
                  <wp:positionV relativeFrom="paragraph">
                    <wp:posOffset>23812</wp:posOffset>
                  </wp:positionV>
                  <wp:extent cx="1704975" cy="409031"/>
                  <wp:effectExtent b="0" l="0" r="0" t="0"/>
                  <wp:wrapSquare wrapText="bothSides" distB="0" distT="0" distL="114300" distR="114300"/>
                  <wp:docPr id="1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704975" cy="40903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4448175</wp:posOffset>
                  </wp:positionH>
                  <wp:positionV relativeFrom="paragraph">
                    <wp:posOffset>28040</wp:posOffset>
                  </wp:positionV>
                  <wp:extent cx="1200150" cy="476250"/>
                  <wp:effectExtent b="0" l="0" r="0" t="0"/>
                  <wp:wrapSquare wrapText="bothSides" distB="0" distT="0" distL="114300" distR="114300"/>
                  <wp:docPr id="1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200150" cy="476250"/>
                          </a:xfrm>
                          <a:prstGeom prst="rect"/>
                          <a:ln/>
                        </pic:spPr>
                      </pic:pic>
                    </a:graphicData>
                  </a:graphic>
                </wp:anchor>
              </w:drawing>
            </w:r>
          </w:p>
          <w:p w:rsidR="00000000" w:rsidDel="00000000" w:rsidP="00000000" w:rsidRDefault="00000000" w:rsidRPr="00000000" w14:paraId="00000026">
            <w:pPr>
              <w:jc w:val="center"/>
              <w:rPr>
                <w:sz w:val="30"/>
                <w:szCs w:val="30"/>
              </w:rPr>
            </w:pPr>
            <w:r w:rsidDel="00000000" w:rsidR="00000000" w:rsidRPr="00000000">
              <w:rPr>
                <w:sz w:val="30"/>
                <w:szCs w:val="30"/>
                <w:rtl w:val="0"/>
              </w:rPr>
              <w:t xml:space="preserve">                                              </w:t>
            </w:r>
          </w:p>
          <w:p w:rsidR="00000000" w:rsidDel="00000000" w:rsidP="00000000" w:rsidRDefault="00000000" w:rsidRPr="00000000" w14:paraId="00000027">
            <w:pPr>
              <w:rPr/>
            </w:pPr>
            <w:hyperlink r:id="rId11">
              <w:r w:rsidDel="00000000" w:rsidR="00000000" w:rsidRPr="00000000">
                <w:rPr>
                  <w:color w:val="1155cc"/>
                  <w:u w:val="single"/>
                  <w:rtl w:val="0"/>
                </w:rPr>
                <w:t xml:space="preserve">Age 6-10 | Outspoken Sex Ed</w:t>
              </w:r>
            </w:hyperlink>
            <w:hyperlink r:id="rId12">
              <w:r w:rsidDel="00000000" w:rsidR="00000000" w:rsidRPr="00000000">
                <w:rPr>
                  <w:color w:val="0000ff"/>
                  <w:u w:val="single"/>
                  <w:rtl w:val="0"/>
                </w:rPr>
                <w:t xml:space="preserve"> </w:t>
              </w:r>
            </w:hyperlink>
            <w:r w:rsidDel="00000000" w:rsidR="00000000" w:rsidRPr="00000000">
              <w:rPr>
                <w:rtl w:val="0"/>
              </w:rPr>
              <w:t xml:space="preserve">        </w:t>
            </w:r>
          </w:p>
          <w:p w:rsidR="00000000" w:rsidDel="00000000" w:rsidP="00000000" w:rsidRDefault="00000000" w:rsidRPr="00000000" w14:paraId="00000028">
            <w:pPr>
              <w:rPr/>
            </w:pPr>
            <w:hyperlink r:id="rId13">
              <w:r w:rsidDel="00000000" w:rsidR="00000000" w:rsidRPr="00000000">
                <w:rPr>
                  <w:color w:val="1155cc"/>
                  <w:u w:val="single"/>
                  <w:rtl w:val="0"/>
                </w:rPr>
                <w:t xml:space="preserve">Outspoken Sex Ed</w:t>
              </w:r>
            </w:hyperlink>
            <w:r w:rsidDel="00000000" w:rsidR="00000000" w:rsidRPr="00000000">
              <w:rPr>
                <w:rtl w:val="0"/>
              </w:rPr>
              <w:t xml:space="preserve">                         </w:t>
            </w:r>
            <w:hyperlink r:id="rId14">
              <w:r w:rsidDel="00000000" w:rsidR="00000000" w:rsidRPr="00000000">
                <w:rPr>
                  <w:color w:val="1155cc"/>
                  <w:u w:val="single"/>
                  <w:rtl w:val="0"/>
                </w:rPr>
                <w:t xml:space="preserve">Resource for Parents</w:t>
              </w:r>
            </w:hyperlink>
            <w:hyperlink r:id="rId15">
              <w:r w:rsidDel="00000000" w:rsidR="00000000" w:rsidRPr="00000000">
                <w:rPr>
                  <w:color w:val="0000ff"/>
                  <w:u w:val="single"/>
                  <w:rtl w:val="0"/>
                </w:rPr>
                <w:t xml:space="preserve"> </w:t>
              </w:r>
            </w:hyperlink>
            <w:r w:rsidDel="00000000" w:rsidR="00000000" w:rsidRPr="00000000">
              <w:rPr>
                <w:rtl w:val="0"/>
              </w:rPr>
              <w:t xml:space="preserve">                         </w:t>
            </w:r>
            <w:hyperlink r:id="rId16">
              <w:r w:rsidDel="00000000" w:rsidR="00000000" w:rsidRPr="00000000">
                <w:rPr>
                  <w:color w:val="1155cc"/>
                  <w:u w:val="single"/>
                  <w:rtl w:val="0"/>
                </w:rPr>
                <w:t xml:space="preserve">Stages of puberty</w:t>
              </w:r>
            </w:hyperlink>
            <w:r w:rsidDel="00000000" w:rsidR="00000000" w:rsidRPr="00000000">
              <w:rPr>
                <w:rtl w:val="0"/>
              </w:rPr>
              <w:t xml:space="preserve">             </w:t>
            </w:r>
          </w:p>
          <w:p w:rsidR="00000000" w:rsidDel="00000000" w:rsidP="00000000" w:rsidRDefault="00000000" w:rsidRPr="00000000" w14:paraId="00000029">
            <w:pPr>
              <w:rPr>
                <w:color w:val="1155cc"/>
              </w:rPr>
            </w:pPr>
            <w:r w:rsidDel="00000000" w:rsidR="00000000" w:rsidRPr="00000000">
              <w:rPr>
                <w:rtl w:val="0"/>
              </w:rPr>
              <w:t xml:space="preserve">                                                                                                                   </w:t>
            </w:r>
            <w:hyperlink r:id="rId17">
              <w:r w:rsidDel="00000000" w:rsidR="00000000" w:rsidRPr="00000000">
                <w:rPr>
                  <w:color w:val="1155cc"/>
                  <w:u w:val="single"/>
                  <w:rtl w:val="0"/>
                </w:rPr>
                <w:t xml:space="preserve">Starting your periods</w:t>
              </w:r>
            </w:hyperlink>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2447925</wp:posOffset>
                  </wp:positionH>
                  <wp:positionV relativeFrom="paragraph">
                    <wp:posOffset>57150</wp:posOffset>
                  </wp:positionV>
                  <wp:extent cx="990600" cy="600075"/>
                  <wp:effectExtent b="0" l="0" r="0" t="0"/>
                  <wp:wrapNone/>
                  <wp:docPr id="7"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990600" cy="600075"/>
                          </a:xfrm>
                          <a:prstGeom prst="rect"/>
                          <a:ln/>
                        </pic:spPr>
                      </pic:pic>
                    </a:graphicData>
                  </a:graphic>
                </wp:anchor>
              </w:drawing>
            </w:r>
          </w:p>
          <w:p w:rsidR="00000000" w:rsidDel="00000000" w:rsidP="00000000" w:rsidRDefault="00000000" w:rsidRPr="00000000" w14:paraId="0000002A">
            <w:pPr>
              <w:rPr>
                <w:color w:val="1155cc"/>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89488</wp:posOffset>
                  </wp:positionV>
                  <wp:extent cx="771525" cy="323850"/>
                  <wp:effectExtent b="0" l="0" r="0" t="0"/>
                  <wp:wrapNone/>
                  <wp:docPr id="9"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771525" cy="323850"/>
                          </a:xfrm>
                          <a:prstGeom prst="rect"/>
                          <a:ln/>
                        </pic:spPr>
                      </pic:pic>
                    </a:graphicData>
                  </a:graphic>
                </wp:anchor>
              </w:drawing>
            </w:r>
          </w:p>
          <w:p w:rsidR="00000000" w:rsidDel="00000000" w:rsidP="00000000" w:rsidRDefault="00000000" w:rsidRPr="00000000" w14:paraId="0000002B">
            <w:pPr>
              <w:widowControl w:val="0"/>
              <w:tabs>
                <w:tab w:val="left" w:leader="none" w:pos="8359"/>
              </w:tabs>
              <w:spacing w:line="240" w:lineRule="auto"/>
              <w:rPr/>
            </w:pPr>
            <w:r w:rsidDel="00000000" w:rsidR="00000000" w:rsidRPr="00000000">
              <w:rPr>
                <w:rtl w:val="0"/>
              </w:rPr>
            </w:r>
          </w:p>
          <w:p w:rsidR="00000000" w:rsidDel="00000000" w:rsidP="00000000" w:rsidRDefault="00000000" w:rsidRPr="00000000" w14:paraId="0000002C">
            <w:pPr>
              <w:widowControl w:val="0"/>
              <w:tabs>
                <w:tab w:val="left" w:leader="none" w:pos="8359"/>
              </w:tabs>
              <w:spacing w:line="240" w:lineRule="auto"/>
              <w:rPr/>
            </w:pPr>
            <w:r w:rsidDel="00000000" w:rsidR="00000000" w:rsidRPr="00000000">
              <w:rPr>
                <w:rtl w:val="0"/>
              </w:rPr>
              <w:t xml:space="preserve">                                        </w:t>
            </w:r>
          </w:p>
          <w:p w:rsidR="00000000" w:rsidDel="00000000" w:rsidP="00000000" w:rsidRDefault="00000000" w:rsidRPr="00000000" w14:paraId="0000002D">
            <w:pPr>
              <w:widowControl w:val="0"/>
              <w:tabs>
                <w:tab w:val="left" w:leader="none" w:pos="8359"/>
              </w:tabs>
              <w:spacing w:line="240" w:lineRule="auto"/>
              <w:rPr>
                <w:color w:val="1155cc"/>
                <w:u w:val="single"/>
              </w:rPr>
            </w:pPr>
            <w:r w:rsidDel="00000000" w:rsidR="00000000" w:rsidRPr="00000000">
              <w:rPr>
                <w:color w:val="1155cc"/>
                <w:u w:val="single"/>
                <w:rtl w:val="0"/>
              </w:rPr>
              <w:t xml:space="preserve">F</w:t>
            </w:r>
            <w:hyperlink r:id="rId20">
              <w:r w:rsidDel="00000000" w:rsidR="00000000" w:rsidRPr="00000000">
                <w:rPr>
                  <w:color w:val="1155cc"/>
                  <w:u w:val="single"/>
                  <w:rtl w:val="0"/>
                </w:rPr>
                <w:t xml:space="preserve">riendship Struggles</w:t>
              </w:r>
            </w:hyperlink>
            <w:r w:rsidDel="00000000" w:rsidR="00000000" w:rsidRPr="00000000">
              <w:rPr>
                <w:color w:val="1155cc"/>
                <w:rtl w:val="0"/>
              </w:rPr>
              <w:t xml:space="preserve">                </w:t>
            </w:r>
            <w:hyperlink r:id="rId21">
              <w:r w:rsidDel="00000000" w:rsidR="00000000" w:rsidRPr="00000000">
                <w:rPr>
                  <w:color w:val="1155cc"/>
                  <w:u w:val="single"/>
                  <w:rtl w:val="0"/>
                </w:rPr>
                <w:t xml:space="preserve">Helping Your Child Make Friends at Primary School</w:t>
              </w:r>
            </w:hyperlink>
            <w:r w:rsidDel="00000000" w:rsidR="00000000" w:rsidRPr="00000000">
              <w:rPr>
                <w:rtl w:val="0"/>
              </w:rPr>
            </w:r>
          </w:p>
          <w:p w:rsidR="00000000" w:rsidDel="00000000" w:rsidP="00000000" w:rsidRDefault="00000000" w:rsidRPr="00000000" w14:paraId="0000002E">
            <w:pPr>
              <w:rPr>
                <w:color w:val="1155cc"/>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47627</wp:posOffset>
                  </wp:positionH>
                  <wp:positionV relativeFrom="paragraph">
                    <wp:posOffset>0</wp:posOffset>
                  </wp:positionV>
                  <wp:extent cx="1733550" cy="476250"/>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1733550" cy="476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2790825</wp:posOffset>
                  </wp:positionH>
                  <wp:positionV relativeFrom="paragraph">
                    <wp:posOffset>56243</wp:posOffset>
                  </wp:positionV>
                  <wp:extent cx="1400175" cy="504825"/>
                  <wp:effectExtent b="0" l="0" r="0" t="0"/>
                  <wp:wrapNone/>
                  <wp:docPr id="16"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1400175" cy="504825"/>
                          </a:xfrm>
                          <a:prstGeom prst="rect"/>
                          <a:ln/>
                        </pic:spPr>
                      </pic:pic>
                    </a:graphicData>
                  </a:graphic>
                </wp:anchor>
              </w:drawing>
            </w:r>
          </w:p>
          <w:p w:rsidR="00000000" w:rsidDel="00000000" w:rsidP="00000000" w:rsidRDefault="00000000" w:rsidRPr="00000000" w14:paraId="0000002F">
            <w:pPr>
              <w:rPr>
                <w:color w:val="1155cc"/>
              </w:rPr>
            </w:pPr>
            <w:r w:rsidDel="00000000" w:rsidR="00000000" w:rsidRPr="00000000">
              <w:rPr>
                <w:color w:val="1155cc"/>
                <w:rtl w:val="0"/>
              </w:rPr>
              <w:t xml:space="preserve">                                           </w:t>
            </w:r>
          </w:p>
          <w:p w:rsidR="00000000" w:rsidDel="00000000" w:rsidP="00000000" w:rsidRDefault="00000000" w:rsidRPr="00000000" w14:paraId="00000030">
            <w:pPr>
              <w:widowControl w:val="0"/>
              <w:tabs>
                <w:tab w:val="left" w:leader="none" w:pos="8359"/>
              </w:tabs>
              <w:spacing w:line="240" w:lineRule="auto"/>
              <w:rPr>
                <w:color w:val="1155cc"/>
              </w:rPr>
            </w:pPr>
            <w:r w:rsidDel="00000000" w:rsidR="00000000" w:rsidRPr="00000000">
              <w:rPr>
                <w:color w:val="1155cc"/>
                <w:rtl w:val="0"/>
              </w:rPr>
              <w:t xml:space="preserve">           </w:t>
            </w:r>
          </w:p>
          <w:p w:rsidR="00000000" w:rsidDel="00000000" w:rsidP="00000000" w:rsidRDefault="00000000" w:rsidRPr="00000000" w14:paraId="00000031">
            <w:pPr>
              <w:widowControl w:val="0"/>
              <w:tabs>
                <w:tab w:val="left" w:leader="none" w:pos="8359"/>
              </w:tabs>
              <w:spacing w:line="240" w:lineRule="auto"/>
              <w:ind w:left="720" w:firstLine="0"/>
              <w:rPr>
                <w:color w:val="1155cc"/>
              </w:rPr>
            </w:pPr>
            <w:r w:rsidDel="00000000" w:rsidR="00000000" w:rsidRPr="00000000">
              <w:rPr>
                <w:color w:val="1155cc"/>
                <w:u w:val="single"/>
                <w:rtl w:val="0"/>
              </w:rPr>
              <w:t xml:space="preserve">Menstruation</w:t>
            </w:r>
            <w:r w:rsidDel="00000000" w:rsidR="00000000" w:rsidRPr="00000000">
              <w:rPr>
                <w:color w:val="1155cc"/>
                <w:rtl w:val="0"/>
              </w:rPr>
              <w:t xml:space="preserve">                         </w:t>
            </w:r>
            <w:hyperlink r:id="rId24">
              <w:r w:rsidDel="00000000" w:rsidR="00000000" w:rsidRPr="00000000">
                <w:rPr>
                  <w:color w:val="1155cc"/>
                  <w:u w:val="single"/>
                  <w:rtl w:val="0"/>
                </w:rPr>
                <w:t xml:space="preserve">Help your child navigate friendship problems</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32">
            <w:pPr>
              <w:widowControl w:val="0"/>
              <w:tabs>
                <w:tab w:val="left" w:leader="none" w:pos="8359"/>
              </w:tabs>
              <w:spacing w:line="240" w:lineRule="auto"/>
              <w:rPr>
                <w:color w:val="1155cc"/>
                <w:sz w:val="30"/>
                <w:szCs w:val="30"/>
              </w:rPr>
            </w:pPr>
            <w:r w:rsidDel="00000000" w:rsidR="00000000" w:rsidRPr="00000000">
              <w:rPr>
                <w:color w:val="1155cc"/>
                <w:rtl w:val="0"/>
              </w:rPr>
              <w:t xml:space="preserve">                                         </w:t>
            </w:r>
            <w:r w:rsidDel="00000000" w:rsidR="00000000" w:rsidRPr="00000000">
              <w:rPr>
                <w:rtl w:val="0"/>
              </w:rPr>
            </w:r>
          </w:p>
        </w:tc>
      </w:tr>
    </w:tbl>
    <w:p w:rsidR="00000000" w:rsidDel="00000000" w:rsidP="00000000" w:rsidRDefault="00000000" w:rsidRPr="00000000" w14:paraId="00000033">
      <w:pPr>
        <w:tabs>
          <w:tab w:val="left" w:leader="none" w:pos="3200"/>
        </w:tabs>
        <w:rPr>
          <w:sz w:val="30"/>
          <w:szCs w:val="30"/>
        </w:rPr>
      </w:pPr>
      <w:r w:rsidDel="00000000" w:rsidR="00000000" w:rsidRPr="00000000">
        <w:rPr>
          <w:rtl w:val="0"/>
        </w:rPr>
      </w:r>
    </w:p>
    <w:tbl>
      <w:tblPr>
        <w:tblStyle w:val="Table5"/>
        <w:tblW w:w="933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rHeight w:val="60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Books to support learning: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1866264</wp:posOffset>
                  </wp:positionH>
                  <wp:positionV relativeFrom="paragraph">
                    <wp:posOffset>13970</wp:posOffset>
                  </wp:positionV>
                  <wp:extent cx="1190625" cy="1343025"/>
                  <wp:effectExtent b="0" l="0" r="0" t="0"/>
                  <wp:wrapNone/>
                  <wp:docPr id="10"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1190625" cy="1343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3418840</wp:posOffset>
                  </wp:positionH>
                  <wp:positionV relativeFrom="paragraph">
                    <wp:posOffset>83820</wp:posOffset>
                  </wp:positionV>
                  <wp:extent cx="981075" cy="1226344"/>
                  <wp:effectExtent b="0" l="0" r="0" t="0"/>
                  <wp:wrapNone/>
                  <wp:docPr id="6" name="image16.png"/>
                  <a:graphic>
                    <a:graphicData uri="http://schemas.openxmlformats.org/drawingml/2006/picture">
                      <pic:pic>
                        <pic:nvPicPr>
                          <pic:cNvPr id="0" name="image16.png"/>
                          <pic:cNvPicPr preferRelativeResize="0"/>
                        </pic:nvPicPr>
                        <pic:blipFill>
                          <a:blip r:embed="rId26"/>
                          <a:srcRect b="0" l="0" r="0" t="0"/>
                          <a:stretch>
                            <a:fillRect/>
                          </a:stretch>
                        </pic:blipFill>
                        <pic:spPr>
                          <a:xfrm>
                            <a:off x="0" y="0"/>
                            <a:ext cx="981075" cy="1226344"/>
                          </a:xfrm>
                          <a:prstGeom prst="rect"/>
                          <a:ln/>
                        </pic:spPr>
                      </pic:pic>
                    </a:graphicData>
                  </a:graphic>
                </wp:anchor>
              </w:drawing>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color w:val="0000ff"/>
                <w:u w:val="single"/>
              </w:rPr>
              <w:drawing>
                <wp:inline distB="0" distT="0" distL="0" distR="0">
                  <wp:extent cx="1568623" cy="880587"/>
                  <wp:effectExtent b="0" l="0" r="0" t="0"/>
                  <wp:docPr id="14"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1568623" cy="880587"/>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widowControl w:val="0"/>
              <w:spacing w:line="240" w:lineRule="auto"/>
              <w:rPr>
                <w:sz w:val="30"/>
                <w:szCs w:val="30"/>
              </w:rPr>
            </w:pPr>
            <w:r w:rsidDel="00000000" w:rsidR="00000000" w:rsidRPr="00000000">
              <w:rPr>
                <w:sz w:val="30"/>
                <w:szCs w:val="30"/>
                <w:rtl w:val="0"/>
              </w:rPr>
              <w:t xml:space="preserve">    </w:t>
            </w:r>
          </w:p>
          <w:p w:rsidR="00000000" w:rsidDel="00000000" w:rsidP="00000000" w:rsidRDefault="00000000" w:rsidRPr="00000000" w14:paraId="00000038">
            <w:pPr>
              <w:widowControl w:val="0"/>
              <w:spacing w:line="240" w:lineRule="auto"/>
              <w:rPr/>
            </w:pPr>
            <w:r w:rsidDel="00000000" w:rsidR="00000000" w:rsidRPr="00000000">
              <w:rPr>
                <w:sz w:val="30"/>
                <w:szCs w:val="30"/>
                <w:rtl w:val="0"/>
              </w:rPr>
              <w:t xml:space="preserve">      </w:t>
            </w:r>
            <w:hyperlink r:id="rId28">
              <w:r w:rsidDel="00000000" w:rsidR="00000000" w:rsidRPr="00000000">
                <w:rPr>
                  <w:color w:val="0000ff"/>
                  <w:u w:val="single"/>
                  <w:rtl w:val="0"/>
                </w:rPr>
                <w:t xml:space="preserve">Friendship Soup</w:t>
              </w:r>
            </w:hyperlink>
            <w:r w:rsidDel="00000000" w:rsidR="00000000" w:rsidRPr="00000000">
              <w:rPr>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1981200</wp:posOffset>
                      </wp:positionH>
                      <wp:positionV relativeFrom="paragraph">
                        <wp:posOffset>7621</wp:posOffset>
                      </wp:positionV>
                      <wp:extent cx="1076325" cy="1414145"/>
                      <wp:effectExtent b="0" l="0" r="0" t="0"/>
                      <wp:wrapSquare wrapText="bothSides" distB="45720" distT="45720" distL="114300" distR="114300"/>
                      <wp:docPr id="3" name=""/>
                      <a:graphic>
                        <a:graphicData uri="http://schemas.microsoft.com/office/word/2010/wordprocessingShape">
                          <wps:wsp>
                            <wps:cNvSpPr/>
                            <wps:cNvPr id="4" name="Shape 4"/>
                            <wps:spPr>
                              <a:xfrm>
                                <a:off x="4812600" y="3077690"/>
                                <a:ext cx="106680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Enemy Pie</w:t>
                                  </w:r>
                                  <w:r w:rsidDel="00000000" w:rsidR="00000000" w:rsidRPr="00000000">
                                    <w:rPr>
                                      <w:rFonts w:ascii="Arial" w:cs="Arial" w:eastAsia="Arial" w:hAnsi="Arial"/>
                                      <w:b w:val="0"/>
                                      <w:i w:val="0"/>
                                      <w:smallCaps w:val="0"/>
                                      <w:strike w:val="0"/>
                                      <w:color w:val="000000"/>
                                      <w:sz w:val="3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1981200</wp:posOffset>
                      </wp:positionH>
                      <wp:positionV relativeFrom="paragraph">
                        <wp:posOffset>7621</wp:posOffset>
                      </wp:positionV>
                      <wp:extent cx="1076325" cy="1414145"/>
                      <wp:effectExtent b="0" l="0" r="0" t="0"/>
                      <wp:wrapSquare wrapText="bothSides" distB="45720" distT="45720" distL="114300" distR="114300"/>
                      <wp:docPr id="3"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107632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3327400</wp:posOffset>
                      </wp:positionH>
                      <wp:positionV relativeFrom="paragraph">
                        <wp:posOffset>7621</wp:posOffset>
                      </wp:positionV>
                      <wp:extent cx="1752600" cy="1414145"/>
                      <wp:effectExtent b="0" l="0" r="0" t="0"/>
                      <wp:wrapSquare wrapText="bothSides" distB="45720" distT="45720" distL="114300" distR="114300"/>
                      <wp:docPr id="1" name=""/>
                      <a:graphic>
                        <a:graphicData uri="http://schemas.microsoft.com/office/word/2010/wordprocessingShape">
                          <wps:wsp>
                            <wps:cNvSpPr/>
                            <wps:cNvPr id="2" name="Shape 2"/>
                            <wps:spPr>
                              <a:xfrm>
                                <a:off x="4474463" y="3077690"/>
                                <a:ext cx="174307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Teach your dragon good hygiene</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3327400</wp:posOffset>
                      </wp:positionH>
                      <wp:positionV relativeFrom="paragraph">
                        <wp:posOffset>7621</wp:posOffset>
                      </wp:positionV>
                      <wp:extent cx="1752600" cy="1414145"/>
                      <wp:effectExtent b="0" l="0" r="0" t="0"/>
                      <wp:wrapSquare wrapText="bothSides" distB="45720" distT="45720" distL="114300" distR="114300"/>
                      <wp:docPr id="1" name="image15.png"/>
                      <a:graphic>
                        <a:graphicData uri="http://schemas.openxmlformats.org/drawingml/2006/picture">
                          <pic:pic>
                            <pic:nvPicPr>
                              <pic:cNvPr id="0" name="image15.png"/>
                              <pic:cNvPicPr preferRelativeResize="0"/>
                            </pic:nvPicPr>
                            <pic:blipFill>
                              <a:blip r:embed="rId29"/>
                              <a:srcRect/>
                              <a:stretch>
                                <a:fillRect/>
                              </a:stretch>
                            </pic:blipFill>
                            <pic:spPr>
                              <a:xfrm>
                                <a:off x="0" y="0"/>
                                <a:ext cx="1752600" cy="1414145"/>
                              </a:xfrm>
                              <a:prstGeom prst="rect"/>
                              <a:ln/>
                            </pic:spPr>
                          </pic:pic>
                        </a:graphicData>
                      </a:graphic>
                    </wp:anchor>
                  </w:drawing>
                </mc:Fallback>
              </mc:AlternateContent>
            </w:r>
          </w:p>
          <w:p w:rsidR="00000000" w:rsidDel="00000000" w:rsidP="00000000" w:rsidRDefault="00000000" w:rsidRPr="00000000" w14:paraId="00000039">
            <w:pPr>
              <w:widowControl w:val="0"/>
              <w:spacing w:line="240" w:lineRule="auto"/>
              <w:rPr/>
            </w:pPr>
            <w:r w:rsidDel="00000000" w:rsidR="00000000" w:rsidRPr="00000000">
              <w:rPr>
                <w:rtl w:val="0"/>
              </w:rPr>
              <w:t xml:space="preserve">                                    </w:t>
            </w:r>
          </w:p>
          <w:p w:rsidR="00000000" w:rsidDel="00000000" w:rsidP="00000000" w:rsidRDefault="00000000" w:rsidRPr="00000000" w14:paraId="0000003A">
            <w:pPr>
              <w:widowControl w:val="0"/>
              <w:spacing w:line="240" w:lineRule="auto"/>
              <w:rPr>
                <w:sz w:val="30"/>
                <w:szCs w:val="30"/>
              </w:rPr>
            </w:pPr>
            <w:r w:rsidDel="00000000" w:rsidR="00000000" w:rsidRPr="00000000">
              <w:rPr>
                <w:rtl w:val="0"/>
              </w:rPr>
              <w:t xml:space="preserve">                                       </w:t>
            </w:r>
            <w:r w:rsidDel="00000000" w:rsidR="00000000" w:rsidRPr="00000000">
              <w:rPr>
                <w:sz w:val="30"/>
                <w:szCs w:val="30"/>
                <w:rtl w:val="0"/>
              </w:rPr>
              <w:t xml:space="preserve">                                       </w:t>
            </w:r>
            <w:r w:rsidDel="00000000" w:rsidR="00000000" w:rsidRPr="00000000">
              <w:drawing>
                <wp:anchor allowOverlap="1" behindDoc="0" distB="45720" distT="45720" distL="114300" distR="114300" hidden="0" layoutInCell="1" locked="0" relativeHeight="0" simplePos="0">
                  <wp:simplePos x="0" y="0"/>
                  <wp:positionH relativeFrom="column">
                    <wp:posOffset>2962275</wp:posOffset>
                  </wp:positionH>
                  <wp:positionV relativeFrom="paragraph">
                    <wp:posOffset>118110</wp:posOffset>
                  </wp:positionV>
                  <wp:extent cx="1438275" cy="1404620"/>
                  <wp:effectExtent b="0" l="0" r="0" t="0"/>
                  <wp:wrapSquare wrapText="bothSides" distB="45720" distT="45720" distL="114300" distR="114300"/>
                  <wp:docPr id="8" name="image14.jpg"/>
                  <a:graphic>
                    <a:graphicData uri="http://schemas.openxmlformats.org/drawingml/2006/picture">
                      <pic:pic>
                        <pic:nvPicPr>
                          <pic:cNvPr id="0" name="image14.jpg"/>
                          <pic:cNvPicPr preferRelativeResize="0"/>
                        </pic:nvPicPr>
                        <pic:blipFill>
                          <a:blip r:embed="rId30"/>
                          <a:srcRect b="0" l="0" r="0" t="0"/>
                          <a:stretch>
                            <a:fillRect/>
                          </a:stretch>
                        </pic:blipFill>
                        <pic:spPr>
                          <a:xfrm>
                            <a:off x="0" y="0"/>
                            <a:ext cx="1438275" cy="14046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4400550</wp:posOffset>
                  </wp:positionH>
                  <wp:positionV relativeFrom="paragraph">
                    <wp:posOffset>0</wp:posOffset>
                  </wp:positionV>
                  <wp:extent cx="970280" cy="970280"/>
                  <wp:effectExtent b="0" l="0" r="0" t="0"/>
                  <wp:wrapNone/>
                  <wp:docPr id="13" name="image3.png"/>
                  <a:graphic>
                    <a:graphicData uri="http://schemas.openxmlformats.org/drawingml/2006/picture">
                      <pic:pic>
                        <pic:nvPicPr>
                          <pic:cNvPr id="0" name="image3.png"/>
                          <pic:cNvPicPr preferRelativeResize="0"/>
                        </pic:nvPicPr>
                        <pic:blipFill>
                          <a:blip r:embed="rId31"/>
                          <a:srcRect b="0" l="0" r="0" t="0"/>
                          <a:stretch>
                            <a:fillRect/>
                          </a:stretch>
                        </pic:blipFill>
                        <pic:spPr>
                          <a:xfrm>
                            <a:off x="0" y="0"/>
                            <a:ext cx="970280" cy="970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254635</wp:posOffset>
                  </wp:positionH>
                  <wp:positionV relativeFrom="paragraph">
                    <wp:posOffset>21590</wp:posOffset>
                  </wp:positionV>
                  <wp:extent cx="1012190" cy="1228090"/>
                  <wp:effectExtent b="0" l="0" r="0" t="0"/>
                  <wp:wrapNone/>
                  <wp:docPr id="12" name="image12.png"/>
                  <a:graphic>
                    <a:graphicData uri="http://schemas.openxmlformats.org/drawingml/2006/picture">
                      <pic:pic>
                        <pic:nvPicPr>
                          <pic:cNvPr id="0" name="image12.png"/>
                          <pic:cNvPicPr preferRelativeResize="0"/>
                        </pic:nvPicPr>
                        <pic:blipFill>
                          <a:blip r:embed="rId32"/>
                          <a:srcRect b="0" l="0" r="0" t="0"/>
                          <a:stretch>
                            <a:fillRect/>
                          </a:stretch>
                        </pic:blipFill>
                        <pic:spPr>
                          <a:xfrm>
                            <a:off x="0" y="0"/>
                            <a:ext cx="1012190" cy="1228090"/>
                          </a:xfrm>
                          <a:prstGeom prst="rect"/>
                          <a:ln/>
                        </pic:spPr>
                      </pic:pic>
                    </a:graphicData>
                  </a:graphic>
                </wp:anchor>
              </w:drawing>
            </w:r>
          </w:p>
          <w:p w:rsidR="00000000" w:rsidDel="00000000" w:rsidP="00000000" w:rsidRDefault="00000000" w:rsidRPr="00000000" w14:paraId="0000003B">
            <w:pPr>
              <w:widowControl w:val="0"/>
              <w:spacing w:line="240" w:lineRule="auto"/>
              <w:rPr>
                <w:color w:val="0000ff"/>
                <w:u w:val="single"/>
              </w:rPr>
            </w:pPr>
            <w:r w:rsidDel="00000000" w:rsidR="00000000" w:rsidRPr="00000000">
              <w:rPr>
                <w:rtl w:val="0"/>
              </w:rPr>
            </w:r>
          </w:p>
          <w:p w:rsidR="00000000" w:rsidDel="00000000" w:rsidP="00000000" w:rsidRDefault="00000000" w:rsidRPr="00000000" w14:paraId="0000003C">
            <w:pPr>
              <w:widowControl w:val="0"/>
              <w:spacing w:line="240" w:lineRule="auto"/>
              <w:rPr>
                <w:color w:val="0000ff"/>
                <w:u w:val="single"/>
              </w:rPr>
            </w:pPr>
            <w:r w:rsidDel="00000000" w:rsidR="00000000" w:rsidRPr="00000000">
              <w:rPr>
                <w:rtl w:val="0"/>
              </w:rPr>
            </w:r>
          </w:p>
          <w:p w:rsidR="00000000" w:rsidDel="00000000" w:rsidP="00000000" w:rsidRDefault="00000000" w:rsidRPr="00000000" w14:paraId="0000003D">
            <w:pPr>
              <w:widowControl w:val="0"/>
              <w:spacing w:line="240" w:lineRule="auto"/>
              <w:rPr>
                <w:color w:val="0000ff"/>
                <w:u w:val="single"/>
              </w:rPr>
            </w:pPr>
            <w:r w:rsidDel="00000000" w:rsidR="00000000" w:rsidRPr="00000000">
              <w:rPr>
                <w:rtl w:val="0"/>
              </w:rPr>
            </w:r>
          </w:p>
          <w:p w:rsidR="00000000" w:rsidDel="00000000" w:rsidP="00000000" w:rsidRDefault="00000000" w:rsidRPr="00000000" w14:paraId="0000003E">
            <w:pPr>
              <w:widowControl w:val="0"/>
              <w:spacing w:line="240" w:lineRule="auto"/>
              <w:rPr>
                <w:color w:val="0000ff"/>
                <w:u w:val="single"/>
              </w:rPr>
            </w:pPr>
            <w:r w:rsidDel="00000000" w:rsidR="00000000" w:rsidRPr="00000000">
              <w:rPr>
                <w:rtl w:val="0"/>
              </w:rPr>
            </w:r>
          </w:p>
          <w:p w:rsidR="00000000" w:rsidDel="00000000" w:rsidP="00000000" w:rsidRDefault="00000000" w:rsidRPr="00000000" w14:paraId="0000003F">
            <w:pPr>
              <w:widowControl w:val="0"/>
              <w:spacing w:line="240" w:lineRule="auto"/>
              <w:rPr>
                <w:color w:val="0000ff"/>
                <w:u w:val="single"/>
              </w:rPr>
            </w:pPr>
            <w:r w:rsidDel="00000000" w:rsidR="00000000" w:rsidRPr="00000000">
              <w:rPr>
                <w:rtl w:val="0"/>
              </w:rPr>
            </w:r>
          </w:p>
          <w:p w:rsidR="00000000" w:rsidDel="00000000" w:rsidP="00000000" w:rsidRDefault="00000000" w:rsidRPr="00000000" w14:paraId="00000040">
            <w:pPr>
              <w:widowControl w:val="0"/>
              <w:spacing w:line="240" w:lineRule="auto"/>
              <w:rPr>
                <w:color w:val="0000ff"/>
                <w:u w:val="single"/>
              </w:rPr>
            </w:pPr>
            <w:r w:rsidDel="00000000" w:rsidR="00000000" w:rsidRPr="00000000">
              <w:rPr>
                <w:rtl w:val="0"/>
              </w:rPr>
            </w:r>
          </w:p>
          <w:p w:rsidR="00000000" w:rsidDel="00000000" w:rsidP="00000000" w:rsidRDefault="00000000" w:rsidRPr="00000000" w14:paraId="00000041">
            <w:pPr>
              <w:widowControl w:val="0"/>
              <w:spacing w:line="240" w:lineRule="auto"/>
              <w:rPr>
                <w:color w:val="0000ff"/>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4229100</wp:posOffset>
                      </wp:positionH>
                      <wp:positionV relativeFrom="paragraph">
                        <wp:posOffset>58420</wp:posOffset>
                      </wp:positionV>
                      <wp:extent cx="1457325" cy="1414145"/>
                      <wp:effectExtent b="0" l="0" r="0" t="0"/>
                      <wp:wrapSquare wrapText="bothSides" distB="45720" distT="45720" distL="114300" distR="114300"/>
                      <wp:docPr id="2" name=""/>
                      <a:graphic>
                        <a:graphicData uri="http://schemas.microsoft.com/office/word/2010/wordprocessingShape">
                          <wps:wsp>
                            <wps:cNvSpPr/>
                            <wps:cNvPr id="3" name="Shape 3"/>
                            <wps:spPr>
                              <a:xfrm>
                                <a:off x="4622100" y="3077690"/>
                                <a:ext cx="144780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Hair in funny places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4229100</wp:posOffset>
                      </wp:positionH>
                      <wp:positionV relativeFrom="paragraph">
                        <wp:posOffset>58420</wp:posOffset>
                      </wp:positionV>
                      <wp:extent cx="1457325" cy="1414145"/>
                      <wp:effectExtent b="0" l="0" r="0" t="0"/>
                      <wp:wrapSquare wrapText="bothSides" distB="45720" distT="45720" distL="114300" distR="114300"/>
                      <wp:docPr id="2"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1457325" cy="1414145"/>
                              </a:xfrm>
                              <a:prstGeom prst="rect"/>
                              <a:ln/>
                            </pic:spPr>
                          </pic:pic>
                        </a:graphicData>
                      </a:graphic>
                    </wp:anchor>
                  </w:drawing>
                </mc:Fallback>
              </mc:AlternateContent>
            </w:r>
          </w:p>
          <w:p w:rsidR="00000000" w:rsidDel="00000000" w:rsidP="00000000" w:rsidRDefault="00000000" w:rsidRPr="00000000" w14:paraId="00000042">
            <w:pPr>
              <w:widowControl w:val="0"/>
              <w:spacing w:line="240" w:lineRule="auto"/>
              <w:rPr>
                <w:u w:val="single"/>
              </w:rPr>
            </w:pPr>
            <w:hyperlink r:id="rId33">
              <w:r w:rsidDel="00000000" w:rsidR="00000000" w:rsidRPr="00000000">
                <w:rPr>
                  <w:color w:val="0000ff"/>
                  <w:u w:val="single"/>
                  <w:rtl w:val="0"/>
                </w:rPr>
                <w:t xml:space="preserve">Let’s talk about where babies come from</w:t>
              </w:r>
            </w:hyperlink>
            <w:r w:rsidDel="00000000" w:rsidR="00000000" w:rsidRPr="00000000">
              <w:rPr>
                <w:rtl w:val="0"/>
              </w:rPr>
            </w:r>
          </w:p>
        </w:tc>
      </w:tr>
    </w:tbl>
    <w:p w:rsidR="00000000" w:rsidDel="00000000" w:rsidP="00000000" w:rsidRDefault="00000000" w:rsidRPr="00000000" w14:paraId="00000043">
      <w:pPr>
        <w:tabs>
          <w:tab w:val="left" w:leader="none" w:pos="3200"/>
        </w:tabs>
        <w:rPr>
          <w:sz w:val="30"/>
          <w:szCs w:val="30"/>
        </w:rPr>
      </w:pPr>
      <w:r w:rsidDel="00000000" w:rsidR="00000000" w:rsidRPr="00000000">
        <w:rPr>
          <w:rtl w:val="0"/>
        </w:rPr>
      </w:r>
    </w:p>
    <w:sectPr>
      <w:headerReference r:id="rId34" w:type="default"/>
      <w:headerReference r:id="rId35" w:type="first"/>
      <w:headerReference r:id="rId36" w:type="even"/>
      <w:footerReference r:id="rId37" w:type="default"/>
      <w:footerReference r:id="rId38" w:type="first"/>
      <w:footerReference r:id="rId39" w:type="even"/>
      <w:pgSz w:h="15840" w:w="12240" w:orient="portrait"/>
      <w:pgMar w:bottom="1276" w:top="32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Copyright Coram SCARF resources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b w:val="1"/>
        <w:sz w:val="36"/>
        <w:szCs w:val="36"/>
      </w:rPr>
    </w:pPr>
    <w:r w:rsidDel="00000000" w:rsidR="00000000" w:rsidRPr="00000000">
      <w:rPr>
        <w:b w:val="1"/>
        <w:sz w:val="36"/>
        <w:szCs w:val="36"/>
      </w:rPr>
      <w:drawing>
        <wp:inline distB="0" distT="0" distL="0" distR="0">
          <wp:extent cx="1857467" cy="453851"/>
          <wp:effectExtent b="0" l="0" r="0" t="0"/>
          <wp:docPr id="17"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1857467" cy="453851"/>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bc.co.uk/teach/class-clips-video/pshe-ks2-friendship-struggles/zbpvcqt" TargetMode="External"/><Relationship Id="rId22" Type="http://schemas.openxmlformats.org/officeDocument/2006/relationships/image" Target="media/image6.png"/><Relationship Id="rId21" Type="http://schemas.openxmlformats.org/officeDocument/2006/relationships/hyperlink" Target="https://www.bbc.co.uk/cbeebies/grownups/help-your-child-make-friends-at-primary-school" TargetMode="External"/><Relationship Id="rId24" Type="http://schemas.openxmlformats.org/officeDocument/2006/relationships/hyperlink" Target="https://parentswithconfidence.com/help-child-navigate-friendship-problems/" TargetMode="External"/><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image" Target="media/image16.png"/><Relationship Id="rId25" Type="http://schemas.openxmlformats.org/officeDocument/2006/relationships/image" Target="media/image11.png"/><Relationship Id="rId28" Type="http://schemas.openxmlformats.org/officeDocument/2006/relationships/hyperlink" Target="https://www.youtube.com/watch?v=H7w7yXkJTu0" TargetMode="External"/><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image" Target="media/image18.png"/><Relationship Id="rId7" Type="http://schemas.openxmlformats.org/officeDocument/2006/relationships/hyperlink" Target="https://www.coramlifeeducation.org.uk/rse-for-Y6-and-P7" TargetMode="External"/><Relationship Id="rId8" Type="http://schemas.openxmlformats.org/officeDocument/2006/relationships/image" Target="media/image2.png"/><Relationship Id="rId31" Type="http://schemas.openxmlformats.org/officeDocument/2006/relationships/image" Target="media/image3.png"/><Relationship Id="rId30" Type="http://schemas.openxmlformats.org/officeDocument/2006/relationships/image" Target="media/image14.jpg"/><Relationship Id="rId11" Type="http://schemas.openxmlformats.org/officeDocument/2006/relationships/hyperlink" Target="https://www.outspokeneducation.com/ages-6-to-10" TargetMode="External"/><Relationship Id="rId33" Type="http://schemas.openxmlformats.org/officeDocument/2006/relationships/hyperlink" Target="https://amzn.eu/d/egwrhDJ" TargetMode="External"/><Relationship Id="rId10" Type="http://schemas.openxmlformats.org/officeDocument/2006/relationships/image" Target="media/image7.png"/><Relationship Id="rId32" Type="http://schemas.openxmlformats.org/officeDocument/2006/relationships/image" Target="media/image12.png"/><Relationship Id="rId13" Type="http://schemas.openxmlformats.org/officeDocument/2006/relationships/hyperlink" Target="https://www.outspokeneducation.com/?fbclid=IwAR3GhLU6BKTSVRtk74G-bMJuluNsK0UJ1N7nPSE4q_3ou0OP0hNYUrXjxKQ" TargetMode="External"/><Relationship Id="rId35" Type="http://schemas.openxmlformats.org/officeDocument/2006/relationships/header" Target="header3.xml"/><Relationship Id="rId12" Type="http://schemas.openxmlformats.org/officeDocument/2006/relationships/hyperlink" Target="https://www.outspokeneducation.com/ages-6-to-10" TargetMode="External"/><Relationship Id="rId34" Type="http://schemas.openxmlformats.org/officeDocument/2006/relationships/header" Target="header2.xml"/><Relationship Id="rId15" Type="http://schemas.openxmlformats.org/officeDocument/2006/relationships/hyperlink" Target="https://www.plannedparenthood.org/learn/parents/elementary-school" TargetMode="External"/><Relationship Id="rId37" Type="http://schemas.openxmlformats.org/officeDocument/2006/relationships/footer" Target="footer2.xml"/><Relationship Id="rId14" Type="http://schemas.openxmlformats.org/officeDocument/2006/relationships/hyperlink" Target="https://www.plannedparenthood.org/learn/parents/elementary-school" TargetMode="External"/><Relationship Id="rId36" Type="http://schemas.openxmlformats.org/officeDocument/2006/relationships/header" Target="header1.xml"/><Relationship Id="rId17" Type="http://schemas.openxmlformats.org/officeDocument/2006/relationships/hyperlink" Target="https://www.nhs.uk/conditions/periods/starting-periods/" TargetMode="External"/><Relationship Id="rId39" Type="http://schemas.openxmlformats.org/officeDocument/2006/relationships/footer" Target="footer1.xml"/><Relationship Id="rId16" Type="http://schemas.openxmlformats.org/officeDocument/2006/relationships/hyperlink" Target="https://www.nhs.uk/live-well/sexual-health/stages-of-puberty-what-happens-to-boys-and-girls/" TargetMode="External"/><Relationship Id="rId38" Type="http://schemas.openxmlformats.org/officeDocument/2006/relationships/footer" Target="footer3.xml"/><Relationship Id="rId19" Type="http://schemas.openxmlformats.org/officeDocument/2006/relationships/image" Target="media/image5.png"/><Relationship Id="rId18"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a8f38dec2d46d79c613d64c8a2c8d2ab69582e23ab479ff278ba0fc63f107912</vt:lpwstr>
  </property>
</Properties>
</file>