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sz w:val="30"/>
          <w:szCs w:val="30"/>
          <w:rtl w:val="0"/>
        </w:rPr>
        <w:t xml:space="preserve">Growing and Changing </w:t>
      </w:r>
      <w:r w:rsidDel="00000000" w:rsidR="00000000" w:rsidRPr="00000000">
        <w:rPr>
          <w:b w:val="1"/>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Group: Reception </w:t>
      </w:r>
    </w:p>
    <w:p w:rsidR="00000000" w:rsidDel="00000000" w:rsidP="00000000" w:rsidRDefault="00000000" w:rsidRPr="00000000" w14:paraId="00000003">
      <w:pPr>
        <w:rPr>
          <w:sz w:val="30"/>
          <w:szCs w:val="3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What your child has been learning about:</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6">
            <w:pPr>
              <w:spacing w:after="160" w:line="259" w:lineRule="auto"/>
              <w:jc w:val="both"/>
              <w:rPr/>
            </w:pPr>
            <w:r w:rsidDel="00000000" w:rsidR="00000000" w:rsidRPr="00000000">
              <w:rPr>
                <w:rtl w:val="0"/>
              </w:rPr>
              <w:t xml:space="preserve">This half term's PSHE topic 'Growing and Changing' incorporates Relationships and Health Education (RHE) and has been designed to cover key skills, attitudes and values children need to explore in order to develop healthy relationships with their peers. Children also learn how to keep themselves safe and how to ask for help when they need it.</w:t>
            </w:r>
          </w:p>
          <w:p w:rsidR="00000000" w:rsidDel="00000000" w:rsidP="00000000" w:rsidRDefault="00000000" w:rsidRPr="00000000" w14:paraId="00000007">
            <w:pPr>
              <w:rPr/>
            </w:pPr>
            <w:r w:rsidDel="00000000" w:rsidR="00000000" w:rsidRPr="00000000">
              <w:rPr>
                <w:rtl w:val="0"/>
              </w:rPr>
              <w:t xml:space="preserve">In Reception, children learn to recognise how they have changed and know the different human life stages e.g. baby, child, teenager, adult, older age. They are able to explain that a baby is made by a man and a woman and that a baby grows inside the mother’s tummy or woman’s womb (the language used depends on the school’s RSE policy). We discuss how families are different and how we are all unique. The children will identify their similarities and differences. </w:t>
            </w:r>
          </w:p>
          <w:p w:rsidR="00000000" w:rsidDel="00000000" w:rsidP="00000000" w:rsidRDefault="00000000" w:rsidRPr="00000000" w14:paraId="00000008">
            <w:pPr>
              <w:ind w:left="240" w:hanging="12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children also explore the life stages of animals and plants, using relevant vocabulary (again, the language depends on your school’s RSE policy) such as egg, seed, sperm, baby, grow, change, old, young. We also learn the names for young animals.</w:t>
            </w:r>
          </w:p>
          <w:p w:rsidR="00000000" w:rsidDel="00000000" w:rsidP="00000000" w:rsidRDefault="00000000" w:rsidRPr="00000000" w14:paraId="0000000A">
            <w:pPr>
              <w:ind w:left="240" w:hanging="120"/>
              <w:rPr/>
            </w:pPr>
            <w:r w:rsidDel="00000000" w:rsidR="00000000" w:rsidRPr="00000000">
              <w:rPr>
                <w:rtl w:val="0"/>
              </w:rPr>
            </w:r>
          </w:p>
          <w:p w:rsidR="00000000" w:rsidDel="00000000" w:rsidP="00000000" w:rsidRDefault="00000000" w:rsidRPr="00000000" w14:paraId="0000000B">
            <w:pPr>
              <w:rPr>
                <w:sz w:val="30"/>
                <w:szCs w:val="30"/>
              </w:rPr>
            </w:pPr>
            <w:r w:rsidDel="00000000" w:rsidR="00000000" w:rsidRPr="00000000">
              <w:rPr>
                <w:rtl w:val="0"/>
              </w:rPr>
              <w:t xml:space="preserve">In Reception, we name parts of the body (including reproductive parts) using the correct vocabulary; penis and vulva (depending on your school’s RSE policy). For children to be kept safe, it’s important that they can identify and explain which parts of their body are kept private and safe and why, and to tell or ask an appropriate adult for help if they feel unsafe.  </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00C">
      <w:pPr>
        <w:rPr>
          <w:sz w:val="30"/>
          <w:szCs w:val="30"/>
        </w:rPr>
      </w:pPr>
      <w:r w:rsidDel="00000000" w:rsidR="00000000" w:rsidRPr="00000000">
        <w:rPr>
          <w:rtl w:val="0"/>
        </w:rPr>
      </w:r>
    </w:p>
    <w:p w:rsidR="00000000" w:rsidDel="00000000" w:rsidP="00000000" w:rsidRDefault="00000000" w:rsidRPr="00000000" w14:paraId="0000000D">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sz w:val="30"/>
                <w:szCs w:val="30"/>
              </w:rPr>
            </w:pPr>
            <w:r w:rsidDel="00000000" w:rsidR="00000000" w:rsidRPr="00000000">
              <w:rPr>
                <w:sz w:val="30"/>
                <w:szCs w:val="30"/>
                <w:rtl w:val="0"/>
              </w:rPr>
              <w:t xml:space="preserve">Vocabulary your child will have learnt:</w:t>
            </w:r>
          </w:p>
          <w:p w:rsidR="00000000" w:rsidDel="00000000" w:rsidP="00000000" w:rsidRDefault="00000000" w:rsidRPr="00000000" w14:paraId="0000000F">
            <w:pPr>
              <w:widowControl w:val="0"/>
              <w:spacing w:line="240" w:lineRule="auto"/>
              <w:rPr/>
            </w:pPr>
            <w:r w:rsidDel="00000000" w:rsidR="00000000" w:rsidRPr="00000000">
              <w:rPr>
                <w:rtl w:val="0"/>
              </w:rPr>
            </w:r>
          </w:p>
          <w:p w:rsidR="00000000" w:rsidDel="00000000" w:rsidP="00000000" w:rsidRDefault="00000000" w:rsidRPr="00000000" w14:paraId="00000010">
            <w:pPr>
              <w:widowControl w:val="0"/>
              <w:spacing w:line="240" w:lineRule="auto"/>
              <w:rPr>
                <w:sz w:val="30"/>
                <w:szCs w:val="30"/>
              </w:rPr>
            </w:pPr>
            <w:r w:rsidDel="00000000" w:rsidR="00000000" w:rsidRPr="00000000">
              <w:rPr>
                <w:rtl w:val="0"/>
              </w:rPr>
              <w:t xml:space="preserve">seasons, life cycle, baby, child, adult, teenager, old age, private parts, penis, vulva, growing, family, love, care, safe, changes, womb.</w:t>
            </w:r>
            <w:r w:rsidDel="00000000" w:rsidR="00000000" w:rsidRPr="00000000">
              <w:rPr>
                <w:rtl w:val="0"/>
              </w:rPr>
            </w:r>
          </w:p>
        </w:tc>
      </w:tr>
    </w:tbl>
    <w:p w:rsidR="00000000" w:rsidDel="00000000" w:rsidP="00000000" w:rsidRDefault="00000000" w:rsidRPr="00000000" w14:paraId="00000011">
      <w:pPr>
        <w:rPr>
          <w:sz w:val="30"/>
          <w:szCs w:val="30"/>
        </w:rPr>
      </w:pPr>
      <w:r w:rsidDel="00000000" w:rsidR="00000000" w:rsidRPr="00000000">
        <w:rPr>
          <w:rtl w:val="0"/>
        </w:rPr>
      </w:r>
    </w:p>
    <w:p w:rsidR="00000000" w:rsidDel="00000000" w:rsidP="00000000" w:rsidRDefault="00000000" w:rsidRPr="00000000" w14:paraId="00000012">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6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sz w:val="30"/>
                <w:szCs w:val="30"/>
              </w:rPr>
            </w:pPr>
            <w:bookmarkStart w:colFirst="0" w:colLast="0" w:name="_gea7s85n9td8" w:id="0"/>
            <w:bookmarkEnd w:id="0"/>
            <w:r w:rsidDel="00000000" w:rsidR="00000000" w:rsidRPr="00000000">
              <w:rPr>
                <w:sz w:val="30"/>
                <w:szCs w:val="30"/>
                <w:rtl w:val="0"/>
              </w:rPr>
              <w:t xml:space="preserve">Questions your child may ask at this age:</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4273550</wp:posOffset>
                  </wp:positionH>
                  <wp:positionV relativeFrom="paragraph">
                    <wp:posOffset>2</wp:posOffset>
                  </wp:positionV>
                  <wp:extent cx="1475740" cy="1695450"/>
                  <wp:effectExtent b="0" l="0" r="0" t="0"/>
                  <wp:wrapSquare wrapText="bothSides" distB="114300" distT="114300" distL="114300" distR="114300"/>
                  <wp:docPr id="4" name="image7.jpg"/>
                  <a:graphic>
                    <a:graphicData uri="http://schemas.openxmlformats.org/drawingml/2006/picture">
                      <pic:pic>
                        <pic:nvPicPr>
                          <pic:cNvPr id="0" name="image7.jpg"/>
                          <pic:cNvPicPr preferRelativeResize="0"/>
                        </pic:nvPicPr>
                        <pic:blipFill>
                          <a:blip r:embed="rId6"/>
                          <a:srcRect b="8327" l="25000" r="31250" t="9588"/>
                          <a:stretch>
                            <a:fillRect/>
                          </a:stretch>
                        </pic:blipFill>
                        <pic:spPr>
                          <a:xfrm>
                            <a:off x="0" y="0"/>
                            <a:ext cx="1475740" cy="1695450"/>
                          </a:xfrm>
                          <a:prstGeom prst="rect"/>
                          <a:ln/>
                        </pic:spPr>
                      </pic:pic>
                    </a:graphicData>
                  </a:graphic>
                </wp:anchor>
              </w:drawing>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sz w:val="24"/>
                <w:szCs w:val="24"/>
              </w:rPr>
            </w:pPr>
            <w:r w:rsidDel="00000000" w:rsidR="00000000" w:rsidRPr="00000000">
              <w:rPr>
                <w:sz w:val="24"/>
                <w:szCs w:val="24"/>
                <w:rtl w:val="0"/>
              </w:rPr>
              <w:t xml:space="preserve">What was I like as a baby?</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sz w:val="24"/>
                <w:szCs w:val="24"/>
              </w:rPr>
            </w:pPr>
            <w:r w:rsidDel="00000000" w:rsidR="00000000" w:rsidRPr="00000000">
              <w:rPr>
                <w:sz w:val="24"/>
                <w:szCs w:val="24"/>
                <w:rtl w:val="0"/>
              </w:rPr>
              <w:t xml:space="preserve">How did you look after me when I was a baby?</w:t>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sz w:val="24"/>
                <w:szCs w:val="24"/>
              </w:rPr>
            </w:pPr>
            <w:r w:rsidDel="00000000" w:rsidR="00000000" w:rsidRPr="00000000">
              <w:rPr>
                <w:sz w:val="24"/>
                <w:szCs w:val="24"/>
                <w:rtl w:val="0"/>
              </w:rPr>
              <w:t xml:space="preserve">Where do babies come from?</w:t>
            </w:r>
          </w:p>
          <w:p w:rsidR="00000000" w:rsidDel="00000000" w:rsidP="00000000" w:rsidRDefault="00000000" w:rsidRPr="00000000" w14:paraId="00000018">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sz w:val="24"/>
                <w:szCs w:val="24"/>
              </w:rPr>
            </w:pPr>
            <w:r w:rsidDel="00000000" w:rsidR="00000000" w:rsidRPr="00000000">
              <w:rPr>
                <w:sz w:val="24"/>
                <w:szCs w:val="24"/>
                <w:rtl w:val="0"/>
              </w:rPr>
              <w:t xml:space="preserve">How did I eat when I was a baby?</w:t>
            </w:r>
          </w:p>
          <w:p w:rsidR="00000000" w:rsidDel="00000000" w:rsidP="00000000" w:rsidRDefault="00000000" w:rsidRPr="00000000" w14:paraId="00000019">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sz w:val="24"/>
                <w:szCs w:val="24"/>
              </w:rPr>
            </w:pPr>
            <w:r w:rsidDel="00000000" w:rsidR="00000000" w:rsidRPr="00000000">
              <w:rPr>
                <w:sz w:val="24"/>
                <w:szCs w:val="24"/>
                <w:rtl w:val="0"/>
              </w:rPr>
              <w:t xml:space="preserve">Did I grow in your tummy?</w:t>
            </w:r>
          </w:p>
          <w:p w:rsidR="00000000" w:rsidDel="00000000" w:rsidP="00000000" w:rsidRDefault="00000000" w:rsidRPr="00000000" w14:paraId="0000001A">
            <w:pPr>
              <w:numPr>
                <w:ilvl w:val="0"/>
                <w:numId w:val="1"/>
              </w:numPr>
              <w:spacing w:line="360" w:lineRule="auto"/>
              <w:ind w:left="720" w:hanging="360"/>
              <w:rPr>
                <w:sz w:val="24"/>
                <w:szCs w:val="24"/>
              </w:rPr>
            </w:pPr>
            <w:r w:rsidDel="00000000" w:rsidR="00000000" w:rsidRPr="00000000">
              <w:rPr>
                <w:sz w:val="24"/>
                <w:szCs w:val="24"/>
                <w:rtl w:val="0"/>
              </w:rPr>
              <w:t xml:space="preserve">What did I do in mummy’s tummy?</w:t>
            </w:r>
          </w:p>
          <w:p w:rsidR="00000000" w:rsidDel="00000000" w:rsidP="00000000" w:rsidRDefault="00000000" w:rsidRPr="00000000" w14:paraId="0000001B">
            <w:pPr>
              <w:numPr>
                <w:ilvl w:val="0"/>
                <w:numId w:val="1"/>
              </w:numPr>
              <w:spacing w:line="360" w:lineRule="auto"/>
              <w:ind w:left="720" w:hanging="360"/>
              <w:rPr>
                <w:sz w:val="24"/>
                <w:szCs w:val="24"/>
              </w:rPr>
            </w:pPr>
            <w:r w:rsidDel="00000000" w:rsidR="00000000" w:rsidRPr="00000000">
              <w:rPr>
                <w:sz w:val="24"/>
                <w:szCs w:val="24"/>
                <w:rtl w:val="0"/>
              </w:rPr>
              <w:t xml:space="preserve">When did I come out?</w:t>
            </w:r>
          </w:p>
          <w:p w:rsidR="00000000" w:rsidDel="00000000" w:rsidP="00000000" w:rsidRDefault="00000000" w:rsidRPr="00000000" w14:paraId="0000001C">
            <w:pPr>
              <w:numPr>
                <w:ilvl w:val="0"/>
                <w:numId w:val="1"/>
              </w:numPr>
              <w:spacing w:line="360" w:lineRule="auto"/>
              <w:ind w:left="720" w:hanging="360"/>
              <w:rPr>
                <w:sz w:val="24"/>
                <w:szCs w:val="24"/>
              </w:rPr>
            </w:pPr>
            <w:r w:rsidDel="00000000" w:rsidR="00000000" w:rsidRPr="00000000">
              <w:rPr>
                <w:sz w:val="24"/>
                <w:szCs w:val="24"/>
                <w:rtl w:val="0"/>
              </w:rPr>
              <w:t xml:space="preserve">How have I changed?</w:t>
            </w:r>
          </w:p>
          <w:p w:rsidR="00000000" w:rsidDel="00000000" w:rsidP="00000000" w:rsidRDefault="00000000" w:rsidRPr="00000000" w14:paraId="0000001D">
            <w:pPr>
              <w:numPr>
                <w:ilvl w:val="0"/>
                <w:numId w:val="1"/>
              </w:numPr>
              <w:spacing w:line="360" w:lineRule="auto"/>
              <w:ind w:left="720" w:hanging="360"/>
              <w:rPr>
                <w:sz w:val="24"/>
                <w:szCs w:val="24"/>
              </w:rPr>
            </w:pPr>
            <w:r w:rsidDel="00000000" w:rsidR="00000000" w:rsidRPr="00000000">
              <w:rPr>
                <w:sz w:val="24"/>
                <w:szCs w:val="24"/>
                <w:rtl w:val="0"/>
              </w:rPr>
              <w:t xml:space="preserve">Do you have a penis or a vulva?</w:t>
            </w:r>
          </w:p>
          <w:p w:rsidR="00000000" w:rsidDel="00000000" w:rsidP="00000000" w:rsidRDefault="00000000" w:rsidRPr="00000000" w14:paraId="0000001E">
            <w:pPr>
              <w:numPr>
                <w:ilvl w:val="0"/>
                <w:numId w:val="1"/>
              </w:numPr>
              <w:spacing w:line="360" w:lineRule="auto"/>
              <w:ind w:left="720" w:hanging="360"/>
              <w:rPr>
                <w:sz w:val="24"/>
                <w:szCs w:val="24"/>
              </w:rPr>
            </w:pPr>
            <w:r w:rsidDel="00000000" w:rsidR="00000000" w:rsidRPr="00000000">
              <w:rPr>
                <w:sz w:val="24"/>
                <w:szCs w:val="24"/>
                <w:rtl w:val="0"/>
              </w:rPr>
              <w:t xml:space="preserve">Can you help me think of my ‘special people’ that I can talk to if I need help?</w:t>
            </w:r>
          </w:p>
          <w:p w:rsidR="00000000" w:rsidDel="00000000" w:rsidP="00000000" w:rsidRDefault="00000000" w:rsidRPr="00000000" w14:paraId="0000001F">
            <w:pPr>
              <w:numPr>
                <w:ilvl w:val="0"/>
                <w:numId w:val="1"/>
              </w:numPr>
              <w:spacing w:line="360" w:lineRule="auto"/>
              <w:ind w:left="720" w:hanging="360"/>
              <w:rPr>
                <w:sz w:val="24"/>
                <w:szCs w:val="24"/>
              </w:rPr>
            </w:pPr>
            <w:r w:rsidDel="00000000" w:rsidR="00000000" w:rsidRPr="00000000">
              <w:rPr>
                <w:sz w:val="24"/>
                <w:szCs w:val="24"/>
                <w:rtl w:val="0"/>
              </w:rPr>
              <w:t xml:space="preserve">Why are privates private?</w:t>
            </w:r>
          </w:p>
          <w:p w:rsidR="00000000" w:rsidDel="00000000" w:rsidP="00000000" w:rsidRDefault="00000000" w:rsidRPr="00000000" w14:paraId="00000020">
            <w:pPr>
              <w:numPr>
                <w:ilvl w:val="0"/>
                <w:numId w:val="1"/>
              </w:numPr>
              <w:spacing w:line="360" w:lineRule="auto"/>
              <w:ind w:left="720" w:hanging="360"/>
              <w:rPr/>
            </w:pPr>
            <w:r w:rsidDel="00000000" w:rsidR="00000000" w:rsidRPr="00000000">
              <w:rPr>
                <w:sz w:val="24"/>
                <w:szCs w:val="24"/>
                <w:rtl w:val="0"/>
              </w:rPr>
              <w:t xml:space="preserve">Can you help me to remember the 5 rules of our NSPCC PANTS lesson? </w:t>
            </w:r>
            <w:r w:rsidDel="00000000" w:rsidR="00000000" w:rsidRPr="00000000">
              <w:rPr>
                <w:b w:val="1"/>
                <w:sz w:val="24"/>
                <w:szCs w:val="24"/>
                <w:rtl w:val="0"/>
              </w:rPr>
              <w:t xml:space="preserve">P</w:t>
            </w:r>
            <w:r w:rsidDel="00000000" w:rsidR="00000000" w:rsidRPr="00000000">
              <w:rPr>
                <w:sz w:val="24"/>
                <w:szCs w:val="24"/>
                <w:rtl w:val="0"/>
              </w:rPr>
              <w:t xml:space="preserve">rivates are private;</w:t>
            </w:r>
            <w:r w:rsidDel="00000000" w:rsidR="00000000" w:rsidRPr="00000000">
              <w:rPr>
                <w:b w:val="1"/>
                <w:sz w:val="24"/>
                <w:szCs w:val="24"/>
                <w:rtl w:val="0"/>
              </w:rPr>
              <w:t xml:space="preserve"> A</w:t>
            </w:r>
            <w:r w:rsidDel="00000000" w:rsidR="00000000" w:rsidRPr="00000000">
              <w:rPr>
                <w:sz w:val="24"/>
                <w:szCs w:val="24"/>
                <w:rtl w:val="0"/>
              </w:rPr>
              <w:t xml:space="preserve">lways remember your body belongs to you; </w:t>
            </w:r>
            <w:r w:rsidDel="00000000" w:rsidR="00000000" w:rsidRPr="00000000">
              <w:rPr>
                <w:b w:val="1"/>
                <w:sz w:val="24"/>
                <w:szCs w:val="24"/>
                <w:rtl w:val="0"/>
              </w:rPr>
              <w:t xml:space="preserve">N</w:t>
            </w:r>
            <w:r w:rsidDel="00000000" w:rsidR="00000000" w:rsidRPr="00000000">
              <w:rPr>
                <w:sz w:val="24"/>
                <w:szCs w:val="24"/>
                <w:rtl w:val="0"/>
              </w:rPr>
              <w:t xml:space="preserve">O means NO; </w:t>
            </w:r>
            <w:r w:rsidDel="00000000" w:rsidR="00000000" w:rsidRPr="00000000">
              <w:rPr>
                <w:b w:val="1"/>
                <w:sz w:val="24"/>
                <w:szCs w:val="24"/>
                <w:rtl w:val="0"/>
              </w:rPr>
              <w:t xml:space="preserve">T</w:t>
            </w:r>
            <w:r w:rsidDel="00000000" w:rsidR="00000000" w:rsidRPr="00000000">
              <w:rPr>
                <w:sz w:val="24"/>
                <w:szCs w:val="24"/>
                <w:rtl w:val="0"/>
              </w:rPr>
              <w:t xml:space="preserve">alk about secrets that upset you; </w:t>
            </w:r>
            <w:r w:rsidDel="00000000" w:rsidR="00000000" w:rsidRPr="00000000">
              <w:rPr>
                <w:b w:val="1"/>
                <w:sz w:val="24"/>
                <w:szCs w:val="24"/>
                <w:rtl w:val="0"/>
              </w:rPr>
              <w:t xml:space="preserve">S</w:t>
            </w:r>
            <w:r w:rsidDel="00000000" w:rsidR="00000000" w:rsidRPr="00000000">
              <w:rPr>
                <w:sz w:val="24"/>
                <w:szCs w:val="24"/>
                <w:rtl w:val="0"/>
              </w:rPr>
              <w:t xml:space="preserve">peak up, someone can help.</w:t>
            </w:r>
            <w:r w:rsidDel="00000000" w:rsidR="00000000" w:rsidRPr="00000000">
              <w:rPr>
                <w:rtl w:val="0"/>
              </w:rPr>
            </w:r>
          </w:p>
        </w:tc>
      </w:tr>
    </w:tbl>
    <w:p w:rsidR="00000000" w:rsidDel="00000000" w:rsidP="00000000" w:rsidRDefault="00000000" w:rsidRPr="00000000" w14:paraId="00000021">
      <w:pPr>
        <w:rPr>
          <w:sz w:val="30"/>
          <w:szCs w:val="30"/>
        </w:rPr>
      </w:pPr>
      <w:r w:rsidDel="00000000" w:rsidR="00000000" w:rsidRPr="00000000">
        <w:rPr>
          <w:rtl w:val="0"/>
        </w:rPr>
      </w:r>
    </w:p>
    <w:tbl>
      <w:tblPr>
        <w:tblStyle w:val="Table4"/>
        <w:tblW w:w="94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71"/>
        <w:tblGridChange w:id="0">
          <w:tblGrid>
            <w:gridCol w:w="9471"/>
          </w:tblGrid>
        </w:tblGridChange>
      </w:tblGrid>
      <w:tr>
        <w:trPr>
          <w:cantSplit w:val="0"/>
          <w:trHeight w:val="371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Resources for Parents: </w:t>
            </w:r>
            <w:hyperlink r:id="rId7">
              <w:r w:rsidDel="00000000" w:rsidR="00000000" w:rsidRPr="00000000">
                <w:rPr>
                  <w:b w:val="1"/>
                  <w:color w:val="0000ff"/>
                  <w:sz w:val="24"/>
                  <w:szCs w:val="24"/>
                  <w:u w:val="single"/>
                  <w:rtl w:val="0"/>
                </w:rPr>
                <w:t xml:space="preserve">SCARF Growing and Changing parent/carer page</w:t>
              </w:r>
            </w:hyperlink>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2197100</wp:posOffset>
                  </wp:positionH>
                  <wp:positionV relativeFrom="paragraph">
                    <wp:posOffset>158750</wp:posOffset>
                  </wp:positionV>
                  <wp:extent cx="1847850" cy="546100"/>
                  <wp:effectExtent b="0" l="0" r="0" t="0"/>
                  <wp:wrapSquare wrapText="bothSides" distB="0" distT="0" distL="114300" distR="114300"/>
                  <wp:docPr id="9"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1847850" cy="546100"/>
                          </a:xfrm>
                          <a:prstGeom prst="rect"/>
                          <a:ln/>
                        </pic:spPr>
                      </pic:pic>
                    </a:graphicData>
                  </a:graphic>
                </wp:anchor>
              </w:drawing>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drawing>
                <wp:inline distB="0" distT="0" distL="0" distR="0">
                  <wp:extent cx="2046792" cy="606457"/>
                  <wp:effectExtent b="0" l="0" r="0" t="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046792" cy="606457"/>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4374322</wp:posOffset>
                  </wp:positionH>
                  <wp:positionV relativeFrom="paragraph">
                    <wp:posOffset>192267</wp:posOffset>
                  </wp:positionV>
                  <wp:extent cx="961390" cy="1362075"/>
                  <wp:effectExtent b="0" l="0" r="0" t="0"/>
                  <wp:wrapNone/>
                  <wp:docPr id="13"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961390" cy="1362075"/>
                          </a:xfrm>
                          <a:prstGeom prst="rect"/>
                          <a:ln/>
                        </pic:spPr>
                      </pic:pic>
                    </a:graphicData>
                  </a:graphic>
                </wp:anchor>
              </w:drawing>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pPr>
            <w:hyperlink r:id="rId11">
              <w:r w:rsidDel="00000000" w:rsidR="00000000" w:rsidRPr="00000000">
                <w:rPr>
                  <w:color w:val="0000ff"/>
                  <w:u w:val="single"/>
                  <w:rtl w:val="0"/>
                </w:rPr>
                <w:t xml:space="preserve">Age 2-5 | Outspoken Sex Ed</w:t>
              </w:r>
            </w:hyperlink>
            <w:r w:rsidDel="00000000" w:rsidR="00000000" w:rsidRPr="00000000">
              <w:rPr>
                <w:rtl w:val="0"/>
              </w:rPr>
              <w:t xml:space="preserve">             </w:t>
            </w:r>
            <w:hyperlink r:id="rId12">
              <w:r w:rsidDel="00000000" w:rsidR="00000000" w:rsidRPr="00000000">
                <w:rPr>
                  <w:color w:val="0000ff"/>
                  <w:u w:val="single"/>
                  <w:rtl w:val="0"/>
                </w:rPr>
                <w:t xml:space="preserve"> A Resource for Parents </w:t>
              </w:r>
            </w:hyperlink>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163830</wp:posOffset>
                  </wp:positionH>
                  <wp:positionV relativeFrom="paragraph">
                    <wp:posOffset>215265</wp:posOffset>
                  </wp:positionV>
                  <wp:extent cx="1237615" cy="854710"/>
                  <wp:effectExtent b="0" l="0" r="0" t="0"/>
                  <wp:wrapSquare wrapText="bothSides" distB="0" distT="0" distL="114300" distR="114300"/>
                  <wp:docPr id="14"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237615" cy="854710"/>
                          </a:xfrm>
                          <a:prstGeom prst="rect"/>
                          <a:ln/>
                        </pic:spPr>
                      </pic:pic>
                    </a:graphicData>
                  </a:graphic>
                </wp:anchor>
              </w:drawing>
            </w:r>
          </w:p>
          <w:p w:rsidR="00000000" w:rsidDel="00000000" w:rsidP="00000000" w:rsidRDefault="00000000" w:rsidRPr="00000000" w14:paraId="00000027">
            <w:pPr>
              <w:widowControl w:val="0"/>
              <w:spacing w:line="240" w:lineRule="auto"/>
              <w:rPr>
                <w:sz w:val="30"/>
                <w:szCs w:val="30"/>
              </w:rPr>
            </w:pPr>
            <w:r w:rsidDel="00000000" w:rsidR="00000000" w:rsidRPr="00000000">
              <w:rPr>
                <w:sz w:val="30"/>
                <w:szCs w:val="30"/>
                <w:rtl w:val="0"/>
              </w:rPr>
              <w:t xml:space="preserve">                </w:t>
            </w:r>
            <w:r w:rsidDel="00000000" w:rsidR="00000000" w:rsidRPr="00000000">
              <w:rPr>
                <w:sz w:val="30"/>
                <w:szCs w:val="30"/>
              </w:rPr>
              <w:drawing>
                <wp:inline distB="0" distT="0" distL="0" distR="0">
                  <wp:extent cx="1531574" cy="931896"/>
                  <wp:effectExtent b="0" l="0" r="0" t="0"/>
                  <wp:docPr id="7"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531574" cy="931896"/>
                          </a:xfrm>
                          <a:prstGeom prst="rect"/>
                          <a:ln/>
                        </pic:spPr>
                      </pic:pic>
                    </a:graphicData>
                  </a:graphic>
                </wp:inline>
              </w:drawing>
            </w:r>
            <w:r w:rsidDel="00000000" w:rsidR="00000000" w:rsidRPr="00000000">
              <w:rPr>
                <w:sz w:val="30"/>
                <w:szCs w:val="30"/>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4114800</wp:posOffset>
                      </wp:positionH>
                      <wp:positionV relativeFrom="paragraph">
                        <wp:posOffset>617220</wp:posOffset>
                      </wp:positionV>
                      <wp:extent cx="1638300" cy="285750"/>
                      <wp:effectExtent b="0" l="0" r="0" t="0"/>
                      <wp:wrapSquare wrapText="bothSides" distB="45720" distT="45720" distL="114300" distR="114300"/>
                      <wp:docPr id="2" name=""/>
                      <a:graphic>
                        <a:graphicData uri="http://schemas.microsoft.com/office/word/2010/wordprocessingShape">
                          <wps:wsp>
                            <wps:cNvSpPr/>
                            <wps:cNvPr id="3" name="Shape 3"/>
                            <wps:spPr>
                              <a:xfrm>
                                <a:off x="4531613" y="3641888"/>
                                <a:ext cx="1628775" cy="276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Underwear Rule |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3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4114800</wp:posOffset>
                      </wp:positionH>
                      <wp:positionV relativeFrom="paragraph">
                        <wp:posOffset>617220</wp:posOffset>
                      </wp:positionV>
                      <wp:extent cx="1638300" cy="285750"/>
                      <wp:effectExtent b="0" l="0" r="0" t="0"/>
                      <wp:wrapSquare wrapText="bothSides" distB="45720" distT="45720" distL="114300" distR="114300"/>
                      <wp:docPr id="2"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1638300" cy="285750"/>
                              </a:xfrm>
                              <a:prstGeom prst="rect"/>
                              <a:ln/>
                            </pic:spPr>
                          </pic:pic>
                        </a:graphicData>
                      </a:graphic>
                    </wp:anchor>
                  </w:drawing>
                </mc:Fallback>
              </mc:AlternateContent>
            </w:r>
          </w:p>
          <w:p w:rsidR="00000000" w:rsidDel="00000000" w:rsidP="00000000" w:rsidRDefault="00000000" w:rsidRPr="00000000" w14:paraId="00000028">
            <w:pPr>
              <w:widowControl w:val="0"/>
              <w:spacing w:line="240" w:lineRule="auto"/>
              <w:rPr>
                <w:color w:val="0000ff"/>
                <w:u w:val="single"/>
              </w:rPr>
            </w:pPr>
            <w:r w:rsidDel="00000000" w:rsidR="00000000" w:rsidRPr="00000000">
              <w:rPr>
                <w:sz w:val="30"/>
                <w:szCs w:val="30"/>
                <w:rtl w:val="0"/>
              </w:rPr>
              <w:t xml:space="preserve">   </w:t>
            </w:r>
            <w:hyperlink r:id="rId16">
              <w:r w:rsidDel="00000000" w:rsidR="00000000" w:rsidRPr="00000000">
                <w:rPr>
                  <w:color w:val="0000ff"/>
                  <w:u w:val="single"/>
                  <w:rtl w:val="0"/>
                </w:rPr>
                <w:t xml:space="preserve">Sexual Development in children</w:t>
              </w:r>
            </w:hyperlink>
            <w:r w:rsidDel="00000000" w:rsidR="00000000" w:rsidRPr="00000000">
              <w:rPr>
                <w:color w:val="0000ff"/>
                <w:u w:val="none"/>
                <w:rtl w:val="0"/>
              </w:rPr>
              <w:t xml:space="preserve">     </w:t>
            </w:r>
            <w:r w:rsidDel="00000000" w:rsidR="00000000" w:rsidRPr="00000000">
              <w:rPr>
                <w:color w:val="0000ff"/>
                <w:u w:val="single"/>
                <w:rtl w:val="0"/>
              </w:rPr>
              <w:t xml:space="preserve"> </w:t>
            </w:r>
            <w:hyperlink r:id="rId17">
              <w:r w:rsidDel="00000000" w:rsidR="00000000" w:rsidRPr="00000000">
                <w:rPr>
                  <w:color w:val="0000ff"/>
                  <w:u w:val="single"/>
                  <w:rtl w:val="0"/>
                </w:rPr>
                <w:t xml:space="preserve">Amaze Junior</w:t>
              </w:r>
            </w:hyperlink>
            <w:r w:rsidDel="00000000" w:rsidR="00000000" w:rsidRPr="00000000">
              <w:rPr>
                <w:color w:val="0000ff"/>
                <w:u w:val="single"/>
                <w:rtl w:val="0"/>
              </w:rPr>
              <w:t xml:space="preserve"> </w:t>
            </w:r>
          </w:p>
        </w:tc>
      </w:tr>
    </w:tbl>
    <w:p w:rsidR="00000000" w:rsidDel="00000000" w:rsidP="00000000" w:rsidRDefault="00000000" w:rsidRPr="00000000" w14:paraId="00000029">
      <w:pPr>
        <w:rPr/>
      </w:pPr>
      <w:r w:rsidDel="00000000" w:rsidR="00000000" w:rsidRPr="00000000">
        <w:rPr>
          <w:rtl w:val="0"/>
        </w:rPr>
      </w:r>
    </w:p>
    <w:tbl>
      <w:tblPr>
        <w:tblStyle w:val="Table5"/>
        <w:tblpPr w:leftFromText="180" w:rightFromText="180" w:topFromText="0" w:bottomFromText="0" w:vertAnchor="text" w:horzAnchor="text" w:tblpX="0" w:tblpY="251"/>
        <w:tblW w:w="9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95"/>
        <w:tblGridChange w:id="0">
          <w:tblGrid>
            <w:gridCol w:w="9495"/>
          </w:tblGrid>
        </w:tblGridChange>
      </w:tblGrid>
      <w:tr>
        <w:trPr>
          <w:cantSplit w:val="0"/>
          <w:trHeight w:val="271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Books to support learning</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1685289</wp:posOffset>
                  </wp:positionH>
                  <wp:positionV relativeFrom="paragraph">
                    <wp:posOffset>18415</wp:posOffset>
                  </wp:positionV>
                  <wp:extent cx="953135" cy="1047750"/>
                  <wp:effectExtent b="0" l="0" r="0" t="0"/>
                  <wp:wrapSquare wrapText="bothSides" distB="0" distT="0" distL="114300" distR="114300"/>
                  <wp:docPr id="5"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953135" cy="10477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2895600</wp:posOffset>
                  </wp:positionH>
                  <wp:positionV relativeFrom="paragraph">
                    <wp:posOffset>47625</wp:posOffset>
                  </wp:positionV>
                  <wp:extent cx="733496" cy="1076325"/>
                  <wp:effectExtent b="0" l="0" r="0" t="0"/>
                  <wp:wrapSquare wrapText="bothSides" distB="0" distT="0" distL="114300" distR="114300"/>
                  <wp:docPr id="8"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733496" cy="10763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80964</wp:posOffset>
                  </wp:positionH>
                  <wp:positionV relativeFrom="paragraph">
                    <wp:posOffset>38118</wp:posOffset>
                  </wp:positionV>
                  <wp:extent cx="1281113" cy="948023"/>
                  <wp:effectExtent b="0" l="0" r="0" t="0"/>
                  <wp:wrapSquare wrapText="bothSides" distB="0" distT="0" distL="114300" distR="114300"/>
                  <wp:docPr id="11"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1281113" cy="948023"/>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4120349</wp:posOffset>
                  </wp:positionH>
                  <wp:positionV relativeFrom="paragraph">
                    <wp:posOffset>90888</wp:posOffset>
                  </wp:positionV>
                  <wp:extent cx="1085850" cy="895350"/>
                  <wp:effectExtent b="0" l="0" r="0" t="0"/>
                  <wp:wrapNone/>
                  <wp:docPr id="12"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085850" cy="895350"/>
                          </a:xfrm>
                          <a:prstGeom prst="rect"/>
                          <a:ln/>
                        </pic:spPr>
                      </pic:pic>
                    </a:graphicData>
                  </a:graphic>
                </wp:anchor>
              </w:drawing>
            </w:r>
          </w:p>
          <w:p w:rsidR="00000000" w:rsidDel="00000000" w:rsidP="00000000" w:rsidRDefault="00000000" w:rsidRPr="00000000" w14:paraId="0000002C">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2D">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2E">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2F">
            <w:pPr>
              <w:widowControl w:val="0"/>
              <w:spacing w:line="240" w:lineRule="auto"/>
              <w:rPr>
                <w:sz w:val="30"/>
                <w:szCs w:val="30"/>
              </w:rPr>
            </w:pPr>
            <w:r w:rsidDel="00000000" w:rsidR="00000000" w:rsidRPr="00000000">
              <w:rPr>
                <w:sz w:val="30"/>
                <w:szCs w:val="30"/>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4025900</wp:posOffset>
                      </wp:positionH>
                      <wp:positionV relativeFrom="paragraph">
                        <wp:posOffset>185420</wp:posOffset>
                      </wp:positionV>
                      <wp:extent cx="1457325" cy="304800"/>
                      <wp:effectExtent b="0" l="0" r="0" t="0"/>
                      <wp:wrapNone/>
                      <wp:docPr id="3" name=""/>
                      <a:graphic>
                        <a:graphicData uri="http://schemas.microsoft.com/office/word/2010/wordprocessingShape">
                          <wps:wsp>
                            <wps:cNvSpPr/>
                            <wps:cNvPr id="4" name="Shape 4"/>
                            <wps:spPr>
                              <a:xfrm>
                                <a:off x="4622100" y="3632363"/>
                                <a:ext cx="1447800" cy="29527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Mummy laid an egg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4025900</wp:posOffset>
                      </wp:positionH>
                      <wp:positionV relativeFrom="paragraph">
                        <wp:posOffset>185420</wp:posOffset>
                      </wp:positionV>
                      <wp:extent cx="1457325" cy="304800"/>
                      <wp:effectExtent b="0" l="0" r="0" t="0"/>
                      <wp:wrapNone/>
                      <wp:docPr id="3"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1457325" cy="3048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2794000</wp:posOffset>
                      </wp:positionH>
                      <wp:positionV relativeFrom="paragraph">
                        <wp:posOffset>223520</wp:posOffset>
                      </wp:positionV>
                      <wp:extent cx="1244600" cy="454660"/>
                      <wp:effectExtent b="0" l="0" r="0" t="0"/>
                      <wp:wrapSquare wrapText="bothSides" distB="45720" distT="45720" distL="114300" distR="114300"/>
                      <wp:docPr id="1" name=""/>
                      <a:graphic>
                        <a:graphicData uri="http://schemas.microsoft.com/office/word/2010/wordprocessingShape">
                          <wps:wsp>
                            <wps:cNvSpPr/>
                            <wps:cNvPr id="2" name="Shape 2"/>
                            <wps:spPr>
                              <a:xfrm>
                                <a:off x="4728463" y="3557433"/>
                                <a:ext cx="1235075" cy="44513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Great Big Book of Families</w:t>
                                  </w:r>
                                  <w:r w:rsidDel="00000000" w:rsidR="00000000" w:rsidRPr="00000000">
                                    <w:rPr>
                                      <w:rFonts w:ascii="Arial" w:cs="Arial" w:eastAsia="Arial" w:hAnsi="Arial"/>
                                      <w:b w:val="0"/>
                                      <w:i w:val="0"/>
                                      <w:smallCaps w:val="0"/>
                                      <w:strike w:val="0"/>
                                      <w:color w:val="000000"/>
                                      <w:sz w:val="3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2794000</wp:posOffset>
                      </wp:positionH>
                      <wp:positionV relativeFrom="paragraph">
                        <wp:posOffset>223520</wp:posOffset>
                      </wp:positionV>
                      <wp:extent cx="1244600" cy="454660"/>
                      <wp:effectExtent b="0" l="0" r="0" t="0"/>
                      <wp:wrapSquare wrapText="bothSides" distB="45720" distT="45720" distL="114300" distR="114300"/>
                      <wp:docPr id="1"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1244600" cy="454660"/>
                              </a:xfrm>
                              <a:prstGeom prst="rect"/>
                              <a:ln/>
                            </pic:spPr>
                          </pic:pic>
                        </a:graphicData>
                      </a:graphic>
                    </wp:anchor>
                  </w:drawing>
                </mc:Fallback>
              </mc:AlternateContent>
            </w:r>
          </w:p>
          <w:p w:rsidR="00000000" w:rsidDel="00000000" w:rsidP="00000000" w:rsidRDefault="00000000" w:rsidRPr="00000000" w14:paraId="00000030">
            <w:pPr>
              <w:widowControl w:val="0"/>
              <w:spacing w:line="240" w:lineRule="auto"/>
              <w:rPr>
                <w:sz w:val="30"/>
                <w:szCs w:val="30"/>
              </w:rPr>
            </w:pPr>
            <w:hyperlink r:id="rId22">
              <w:r w:rsidDel="00000000" w:rsidR="00000000" w:rsidRPr="00000000">
                <w:rPr>
                  <w:color w:val="0000ff"/>
                  <w:u w:val="single"/>
                  <w:rtl w:val="0"/>
                </w:rPr>
                <w:t xml:space="preserve">Book Lists - All About Me</w:t>
              </w:r>
            </w:hyperlink>
            <w:r w:rsidDel="00000000" w:rsidR="00000000" w:rsidRPr="00000000">
              <w:rPr>
                <w:sz w:val="30"/>
                <w:szCs w:val="30"/>
                <w:rtl w:val="0"/>
              </w:rPr>
              <w:t xml:space="preserve">  </w:t>
            </w:r>
            <w:hyperlink r:id="rId23">
              <w:r w:rsidDel="00000000" w:rsidR="00000000" w:rsidRPr="00000000">
                <w:rPr>
                  <w:color w:val="0000ff"/>
                  <w:u w:val="single"/>
                  <w:rtl w:val="0"/>
                </w:rPr>
                <w:t xml:space="preserve">Who Has What?</w:t>
              </w:r>
            </w:hyperlink>
            <w:r w:rsidDel="00000000" w:rsidR="00000000" w:rsidRPr="00000000">
              <w:rPr>
                <w:sz w:val="30"/>
                <w:szCs w:val="30"/>
                <w:rtl w:val="0"/>
              </w:rPr>
              <w:t xml:space="preserve">   </w:t>
            </w:r>
          </w:p>
        </w:tc>
      </w:tr>
    </w:tbl>
    <w:p w:rsidR="00000000" w:rsidDel="00000000" w:rsidP="00000000" w:rsidRDefault="00000000" w:rsidRPr="00000000" w14:paraId="00000031">
      <w:pPr>
        <w:rPr>
          <w:sz w:val="30"/>
          <w:szCs w:val="30"/>
        </w:rPr>
      </w:pPr>
      <w:r w:rsidDel="00000000" w:rsidR="00000000" w:rsidRPr="00000000">
        <w:rPr>
          <w:rtl w:val="0"/>
        </w:rPr>
      </w:r>
    </w:p>
    <w:sectPr>
      <w:headerReference r:id="rId24" w:type="default"/>
      <w:footerReference r:id="rId25" w:type="default"/>
      <w:pgSz w:h="15840" w:w="12240" w:orient="portrait"/>
      <w:pgMar w:bottom="851" w:top="1440" w:left="1440" w:right="1440" w:header="720" w:footer="4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sz w:val="18"/>
        <w:szCs w:val="18"/>
      </w:rPr>
    </w:pPr>
    <w:r w:rsidDel="00000000" w:rsidR="00000000" w:rsidRPr="00000000">
      <w:rPr>
        <w:rtl w:val="0"/>
      </w:rPr>
    </w:r>
  </w:p>
  <w:p w:rsidR="00000000" w:rsidDel="00000000" w:rsidP="00000000" w:rsidRDefault="00000000" w:rsidRPr="00000000" w14:paraId="00000035">
    <w:pPr>
      <w:rPr>
        <w:sz w:val="18"/>
        <w:szCs w:val="18"/>
      </w:rPr>
    </w:pPr>
    <w:r w:rsidDel="00000000" w:rsidR="00000000" w:rsidRPr="00000000">
      <w:rPr>
        <w:sz w:val="18"/>
        <w:szCs w:val="18"/>
        <w:rtl w:val="0"/>
      </w:rPr>
      <w:t xml:space="preserve">© Copyright Coram SCARF resources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b w:val="1"/>
        <w:sz w:val="36"/>
        <w:szCs w:val="36"/>
      </w:rPr>
    </w:pPr>
    <w:r w:rsidDel="00000000" w:rsidR="00000000" w:rsidRPr="00000000">
      <w:rPr>
        <w:b w:val="1"/>
        <w:sz w:val="36"/>
        <w:szCs w:val="36"/>
      </w:rPr>
      <w:drawing>
        <wp:inline distB="0" distT="0" distL="0" distR="0">
          <wp:extent cx="1857467" cy="453851"/>
          <wp:effectExtent b="0" l="0" r="0" t="0"/>
          <wp:docPr id="10" name="image6.jpg"/>
          <a:graphic>
            <a:graphicData uri="http://schemas.openxmlformats.org/drawingml/2006/picture">
              <pic:pic>
                <pic:nvPicPr>
                  <pic:cNvPr id="0" name="image6.jpg"/>
                  <pic:cNvPicPr preferRelativeResize="0"/>
                </pic:nvPicPr>
                <pic:blipFill>
                  <a:blip r:embed="rId1"/>
                  <a:srcRect b="0" l="0" r="0" t="0"/>
                  <a:stretch>
                    <a:fillRect/>
                  </a:stretch>
                </pic:blipFill>
                <pic:spPr>
                  <a:xfrm>
                    <a:off x="0" y="0"/>
                    <a:ext cx="1857467" cy="453851"/>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b w:val="1"/>
        <w:sz w:val="36"/>
        <w:szCs w:val="36"/>
      </w:rPr>
    </w:pPr>
    <w:r w:rsidDel="00000000" w:rsidR="00000000" w:rsidRPr="00000000">
      <w:rPr>
        <w:b w:val="1"/>
        <w:sz w:val="36"/>
        <w:szCs w:val="36"/>
        <w:rtl w:val="0"/>
      </w:rPr>
      <w:t xml:space="preserve">Personal, Social, Health and Economic Education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hyperlink" Target="https://www.booksfortopics.com/all-about-me" TargetMode="External"/><Relationship Id="rId21" Type="http://schemas.openxmlformats.org/officeDocument/2006/relationships/image" Target="media/image10.png"/><Relationship Id="rId24" Type="http://schemas.openxmlformats.org/officeDocument/2006/relationships/header" Target="header1.xml"/><Relationship Id="rId23" Type="http://schemas.openxmlformats.org/officeDocument/2006/relationships/hyperlink" Target="https://www.amazon.co.uk/Who-Has-What-About-Bodies/dp/1406336777/ref=sr_1_1?crid=1WNHGB5GHKQ56&amp;dchild=1&amp;keywords=who+has+what+all+about+girls%27+bodies+and+boys%27+bodies&amp;qid=1622671240&amp;s=books&amp;sprefix=who+has+what%2Cstripbooks%2C165&amp;sr=1-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hyperlink" Target="https://www.coramlifeeducation.org.uk/rse-for-Y6-and-P7" TargetMode="External"/><Relationship Id="rId8" Type="http://schemas.openxmlformats.org/officeDocument/2006/relationships/image" Target="media/image14.png"/><Relationship Id="rId11" Type="http://schemas.openxmlformats.org/officeDocument/2006/relationships/hyperlink" Target="https://www.outspokeneducation.com/ages-2-to-5" TargetMode="External"/><Relationship Id="rId10"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hyperlink" Target="https://www.plannedparenthood.org/learn/parents/preschool" TargetMode="External"/><Relationship Id="rId15" Type="http://schemas.openxmlformats.org/officeDocument/2006/relationships/image" Target="media/image12.png"/><Relationship Id="rId14" Type="http://schemas.openxmlformats.org/officeDocument/2006/relationships/image" Target="media/image4.png"/><Relationship Id="rId17" Type="http://schemas.openxmlformats.org/officeDocument/2006/relationships/hyperlink" Target="https://amaze.org/jr/" TargetMode="External"/><Relationship Id="rId16" Type="http://schemas.openxmlformats.org/officeDocument/2006/relationships/hyperlink" Target="https://learning.nspcc.org.uk/child-health-development/healthy-sexual-development-children-young-people#heading-top" TargetMode="External"/><Relationship Id="rId19" Type="http://schemas.openxmlformats.org/officeDocument/2006/relationships/image" Target="media/image3.jpg"/><Relationship Id="rId1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fccc49df6e259e7ad41672f876a566da0b28acdbd4e7565e4c6327a586cf05fc</vt:lpwstr>
  </property>
</Properties>
</file>