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krtlxmgr9s68" w:id="0"/>
      <w:bookmarkEnd w:id="0"/>
      <w:r w:rsidDel="00000000" w:rsidR="00000000" w:rsidRPr="00000000">
        <w:rPr>
          <w:sz w:val="30"/>
          <w:szCs w:val="30"/>
          <w:rtl w:val="0"/>
        </w:rPr>
        <w:t xml:space="preserve">Growing and Changing – part of our Personal Social Health and Economic Education (PSHE)</w:t>
      </w:r>
      <w:r w:rsidDel="00000000" w:rsidR="00000000" w:rsidRPr="00000000">
        <w:rPr>
          <w:rtl w:val="0"/>
        </w:rPr>
        <w:t xml:space="preserve">                                                                                       </w:t>
      </w:r>
    </w:p>
    <w:p w:rsidR="00000000" w:rsidDel="00000000" w:rsidP="00000000" w:rsidRDefault="00000000" w:rsidRPr="00000000" w14:paraId="00000002">
      <w:pPr>
        <w:rPr>
          <w:sz w:val="30"/>
          <w:szCs w:val="30"/>
        </w:rPr>
      </w:pPr>
      <w:r w:rsidDel="00000000" w:rsidR="00000000" w:rsidRPr="00000000">
        <w:rPr>
          <w:sz w:val="30"/>
          <w:szCs w:val="30"/>
          <w:rtl w:val="0"/>
        </w:rPr>
        <w:t xml:space="preserve">Year 1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What your child has been learning about:</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5">
            <w:pPr>
              <w:spacing w:after="160" w:line="259" w:lineRule="auto"/>
              <w:rPr/>
            </w:pPr>
            <w:r w:rsidDel="00000000" w:rsidR="00000000" w:rsidRPr="00000000">
              <w:rPr>
                <w:rtl w:val="0"/>
              </w:rPr>
              <w:t xml:space="preserve">This half term's PSHE topic 'Growing and Changing' incorporated Relationships and Health Education (RHE) and has been designed to cover key skills, attitudes and values children need to explore in order to develop healthy relationships with their peers. Children have also learnt how to keep themselves safe and how to ask for help when they need it.</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160" w:line="259" w:lineRule="auto"/>
              <w:rPr/>
            </w:pPr>
            <w:r w:rsidDel="00000000" w:rsidR="00000000" w:rsidRPr="00000000">
              <w:rPr>
                <w:rtl w:val="0"/>
              </w:rPr>
              <w:t xml:space="preserve">In Year 1, your child has been taught to recognise that genitals are private and know their correct names. They learnt to identify people that they are able to talk to safely about these private parts of their body. They developed an understanding of the difference between surprises and secrets (good or bad secrets) and when not to keep bad adult secrets.</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160" w:line="259" w:lineRule="auto"/>
              <w:rPr/>
            </w:pPr>
            <w:r w:rsidDel="00000000" w:rsidR="00000000" w:rsidRPr="00000000">
              <w:rPr>
                <w:rtl w:val="0"/>
              </w:rPr>
              <w:t xml:space="preserve">Through the course of these lessons, your child is also now able to identify the ways that they have changed from a baby until now and know the basic needs and tasks required to look after a baby. They are able to identify people who help/helped them during the different stages.</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160" w:line="259" w:lineRule="auto"/>
              <w:rPr>
                <w:sz w:val="30"/>
                <w:szCs w:val="30"/>
              </w:rPr>
            </w:pPr>
            <w:r w:rsidDel="00000000" w:rsidR="00000000" w:rsidRPr="00000000">
              <w:rPr>
                <w:rtl w:val="0"/>
              </w:rPr>
              <w:t xml:space="preserve">Your child also learnt about bullying and teasing and where to get help if they witness or experience bullying.</w:t>
            </w:r>
            <w:r w:rsidDel="00000000" w:rsidR="00000000" w:rsidRPr="00000000">
              <w:rPr>
                <w:rtl w:val="0"/>
              </w:rPr>
            </w:r>
          </w:p>
        </w:tc>
      </w:tr>
    </w:tbl>
    <w:p w:rsidR="00000000" w:rsidDel="00000000" w:rsidP="00000000" w:rsidRDefault="00000000" w:rsidRPr="00000000" w14:paraId="00000009">
      <w:pPr>
        <w:rPr>
          <w:sz w:val="30"/>
          <w:szCs w:val="3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sz w:val="30"/>
                <w:szCs w:val="30"/>
              </w:rPr>
            </w:pPr>
            <w:r w:rsidDel="00000000" w:rsidR="00000000" w:rsidRPr="00000000">
              <w:rPr>
                <w:sz w:val="30"/>
                <w:szCs w:val="30"/>
                <w:rtl w:val="0"/>
              </w:rPr>
              <w:t xml:space="preserve">Vocabulary your child has learnt: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0C">
            <w:pPr>
              <w:widowControl w:val="0"/>
              <w:spacing w:line="240" w:lineRule="auto"/>
              <w:rPr>
                <w:sz w:val="30"/>
                <w:szCs w:val="30"/>
              </w:rPr>
            </w:pPr>
            <w:r w:rsidDel="00000000" w:rsidR="00000000" w:rsidRPr="00000000">
              <w:rPr>
                <w:rtl w:val="0"/>
              </w:rPr>
              <w:t xml:space="preserve">organ, intestines, digested, oxygen, attention, unkindness, teasing, bullying, witness, uncomfortable, privates, penis, vulva, hygiene.</w:t>
            </w:r>
            <w:r w:rsidDel="00000000" w:rsidR="00000000" w:rsidRPr="00000000">
              <w:rPr>
                <w:rtl w:val="0"/>
              </w:rPr>
            </w:r>
          </w:p>
        </w:tc>
      </w:tr>
    </w:tbl>
    <w:p w:rsidR="00000000" w:rsidDel="00000000" w:rsidP="00000000" w:rsidRDefault="00000000" w:rsidRPr="00000000" w14:paraId="0000000D">
      <w:pPr>
        <w:rPr>
          <w:sz w:val="30"/>
          <w:szCs w:val="3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3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Questions your child may ask at this age:</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4397375</wp:posOffset>
                  </wp:positionH>
                  <wp:positionV relativeFrom="paragraph">
                    <wp:posOffset>127000</wp:posOffset>
                  </wp:positionV>
                  <wp:extent cx="1351915" cy="1333500"/>
                  <wp:effectExtent b="0" l="0" r="0" t="0"/>
                  <wp:wrapSquare wrapText="bothSides" distB="114300" distT="114300" distL="114300" distR="114300"/>
                  <wp:docPr id="6" name="image3.jpg"/>
                  <a:graphic>
                    <a:graphicData uri="http://schemas.openxmlformats.org/drawingml/2006/picture">
                      <pic:pic>
                        <pic:nvPicPr>
                          <pic:cNvPr id="0" name="image3.jpg"/>
                          <pic:cNvPicPr preferRelativeResize="0"/>
                        </pic:nvPicPr>
                        <pic:blipFill>
                          <a:blip r:embed="rId6"/>
                          <a:srcRect b="8327" l="25000" r="31250" t="9588"/>
                          <a:stretch>
                            <a:fillRect/>
                          </a:stretch>
                        </pic:blipFill>
                        <pic:spPr>
                          <a:xfrm>
                            <a:off x="0" y="0"/>
                            <a:ext cx="1351915" cy="1333500"/>
                          </a:xfrm>
                          <a:prstGeom prst="rect"/>
                          <a:ln/>
                        </pic:spPr>
                      </pic:pic>
                    </a:graphicData>
                  </a:graphic>
                </wp:anchor>
              </w:drawing>
            </w:r>
          </w:p>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What was I like as a baby?</w:t>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What did you do to look after me when I was a baby?</w:t>
            </w:r>
          </w:p>
          <w:p w:rsidR="00000000" w:rsidDel="00000000" w:rsidP="00000000" w:rsidRDefault="00000000" w:rsidRPr="00000000" w14:paraId="00000012">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How am I changing as I grow up?</w:t>
            </w:r>
          </w:p>
          <w:p w:rsidR="00000000" w:rsidDel="00000000" w:rsidP="00000000" w:rsidRDefault="00000000" w:rsidRPr="00000000" w14:paraId="00000013">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Do you have a vulva or a penis?</w:t>
            </w:r>
          </w:p>
          <w:p w:rsidR="00000000" w:rsidDel="00000000" w:rsidP="00000000" w:rsidRDefault="00000000" w:rsidRPr="00000000" w14:paraId="00000014">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Has anyone ever asked you to keep a secret that made you feel uncomfortable? What did you do?</w:t>
            </w:r>
          </w:p>
          <w:p w:rsidR="00000000" w:rsidDel="00000000" w:rsidP="00000000" w:rsidRDefault="00000000" w:rsidRPr="00000000" w14:paraId="00000015">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Why are some secrets not safe? </w:t>
            </w:r>
          </w:p>
          <w:p w:rsidR="00000000" w:rsidDel="00000000" w:rsidP="00000000" w:rsidRDefault="00000000" w:rsidRPr="00000000" w14:paraId="00000016">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What kinds of things are unsafe secrets?</w:t>
            </w:r>
          </w:p>
          <w:p w:rsidR="00000000" w:rsidDel="00000000" w:rsidP="00000000" w:rsidRDefault="00000000" w:rsidRPr="00000000" w14:paraId="00000017">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Have you ever been bullied? </w:t>
            </w:r>
          </w:p>
          <w:p w:rsidR="00000000" w:rsidDel="00000000" w:rsidP="00000000" w:rsidRDefault="00000000" w:rsidRPr="00000000" w14:paraId="00000018">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Have you seen someone else being bullied? What did you do?</w:t>
            </w:r>
          </w:p>
          <w:p w:rsidR="00000000" w:rsidDel="00000000" w:rsidP="00000000" w:rsidRDefault="00000000" w:rsidRPr="00000000" w14:paraId="00000019">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Can you help me think about who I can go to for help if I need it? </w:t>
            </w:r>
          </w:p>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What do you call private parts?</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Why are private parts private?</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sz w:val="24"/>
                <w:szCs w:val="24"/>
              </w:rPr>
            </w:pPr>
            <w:r w:rsidDel="00000000" w:rsidR="00000000" w:rsidRPr="00000000">
              <w:rPr>
                <w:rtl w:val="0"/>
              </w:rPr>
              <w:t xml:space="preserve">Can you help me to remember the 5 rules of our NSPCC PANTS lesson? </w:t>
            </w:r>
            <w:r w:rsidDel="00000000" w:rsidR="00000000" w:rsidRPr="00000000">
              <w:rPr>
                <w:b w:val="1"/>
                <w:rtl w:val="0"/>
              </w:rPr>
              <w:t xml:space="preserve">P</w:t>
            </w:r>
            <w:r w:rsidDel="00000000" w:rsidR="00000000" w:rsidRPr="00000000">
              <w:rPr>
                <w:rtl w:val="0"/>
              </w:rPr>
              <w:t xml:space="preserve">rivates are private;</w:t>
            </w:r>
            <w:r w:rsidDel="00000000" w:rsidR="00000000" w:rsidRPr="00000000">
              <w:rPr>
                <w:b w:val="1"/>
                <w:rtl w:val="0"/>
              </w:rPr>
              <w:t xml:space="preserve"> A</w:t>
            </w:r>
            <w:r w:rsidDel="00000000" w:rsidR="00000000" w:rsidRPr="00000000">
              <w:rPr>
                <w:rtl w:val="0"/>
              </w:rPr>
              <w:t xml:space="preserve">lways remember your body belongs to you; </w:t>
            </w:r>
            <w:r w:rsidDel="00000000" w:rsidR="00000000" w:rsidRPr="00000000">
              <w:rPr>
                <w:b w:val="1"/>
                <w:rtl w:val="0"/>
              </w:rPr>
              <w:t xml:space="preserve">N</w:t>
            </w:r>
            <w:r w:rsidDel="00000000" w:rsidR="00000000" w:rsidRPr="00000000">
              <w:rPr>
                <w:rtl w:val="0"/>
              </w:rPr>
              <w:t xml:space="preserve">O means NO; </w:t>
            </w:r>
            <w:r w:rsidDel="00000000" w:rsidR="00000000" w:rsidRPr="00000000">
              <w:rPr>
                <w:b w:val="1"/>
                <w:rtl w:val="0"/>
              </w:rPr>
              <w:t xml:space="preserve">T</w:t>
            </w:r>
            <w:r w:rsidDel="00000000" w:rsidR="00000000" w:rsidRPr="00000000">
              <w:rPr>
                <w:rtl w:val="0"/>
              </w:rPr>
              <w:t xml:space="preserve">alk about secrets that upset you; </w:t>
            </w:r>
            <w:r w:rsidDel="00000000" w:rsidR="00000000" w:rsidRPr="00000000">
              <w:rPr>
                <w:b w:val="1"/>
                <w:rtl w:val="0"/>
              </w:rPr>
              <w:t xml:space="preserve">S</w:t>
            </w:r>
            <w:r w:rsidDel="00000000" w:rsidR="00000000" w:rsidRPr="00000000">
              <w:rPr>
                <w:rtl w:val="0"/>
              </w:rPr>
              <w:t xml:space="preserve">peak up, someone can help.</w:t>
            </w:r>
            <w:r w:rsidDel="00000000" w:rsidR="00000000" w:rsidRPr="00000000">
              <w:rPr>
                <w:rtl w:val="0"/>
              </w:rPr>
            </w:r>
          </w:p>
        </w:tc>
      </w:tr>
    </w:tbl>
    <w:p w:rsidR="00000000" w:rsidDel="00000000" w:rsidP="00000000" w:rsidRDefault="00000000" w:rsidRPr="00000000" w14:paraId="0000001D">
      <w:pPr>
        <w:rPr>
          <w:sz w:val="30"/>
          <w:szCs w:val="3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Resources for parents:</w:t>
            </w:r>
            <w:r w:rsidDel="00000000" w:rsidR="00000000" w:rsidRPr="00000000">
              <w:rPr>
                <w:b w:val="1"/>
                <w:sz w:val="24"/>
                <w:szCs w:val="24"/>
                <w:rtl w:val="0"/>
              </w:rPr>
              <w:t xml:space="preserve"> </w:t>
            </w:r>
            <w:hyperlink r:id="rId7">
              <w:r w:rsidDel="00000000" w:rsidR="00000000" w:rsidRPr="00000000">
                <w:rPr>
                  <w:b w:val="1"/>
                  <w:color w:val="0000ff"/>
                  <w:sz w:val="24"/>
                  <w:szCs w:val="24"/>
                  <w:u w:val="single"/>
                  <w:rtl w:val="0"/>
                </w:rPr>
                <w:t xml:space="preserve">SCARF Growing and Changing Parents Page</w:t>
              </w:r>
            </w:hyperlink>
            <w:r w:rsidDel="00000000" w:rsidR="00000000" w:rsidRPr="00000000">
              <w:rPr>
                <w:b w:val="1"/>
                <w:sz w:val="24"/>
                <w:szCs w:val="2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2630170</wp:posOffset>
                  </wp:positionH>
                  <wp:positionV relativeFrom="paragraph">
                    <wp:posOffset>215900</wp:posOffset>
                  </wp:positionV>
                  <wp:extent cx="1513205" cy="433705"/>
                  <wp:effectExtent b="0" l="0" r="0" t="0"/>
                  <wp:wrapNone/>
                  <wp:docPr id="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513205" cy="433705"/>
                          </a:xfrm>
                          <a:prstGeom prst="rect"/>
                          <a:ln/>
                        </pic:spPr>
                      </pic:pic>
                    </a:graphicData>
                  </a:graphic>
                </wp:anchor>
              </w:drawing>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4562475</wp:posOffset>
                  </wp:positionH>
                  <wp:positionV relativeFrom="paragraph">
                    <wp:posOffset>97155</wp:posOffset>
                  </wp:positionV>
                  <wp:extent cx="892810" cy="1224280"/>
                  <wp:effectExtent b="0" l="0" r="0" t="0"/>
                  <wp:wrapNone/>
                  <wp:docPr id="1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92810" cy="12242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185738</wp:posOffset>
                  </wp:positionH>
                  <wp:positionV relativeFrom="paragraph">
                    <wp:posOffset>19050</wp:posOffset>
                  </wp:positionV>
                  <wp:extent cx="866775" cy="419100"/>
                  <wp:effectExtent b="0" l="0" r="0" t="0"/>
                  <wp:wrapNone/>
                  <wp:docPr id="12"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866775" cy="419100"/>
                          </a:xfrm>
                          <a:prstGeom prst="rect"/>
                          <a:ln/>
                        </pic:spPr>
                      </pic:pic>
                    </a:graphicData>
                  </a:graphic>
                </wp:anchor>
              </w:drawing>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30"/>
                <w:szCs w:val="30"/>
              </w:rPr>
            </w:pPr>
            <w:hyperlink r:id="rId11">
              <w:r w:rsidDel="00000000" w:rsidR="00000000" w:rsidRPr="00000000">
                <w:rPr>
                  <w:color w:val="0000ff"/>
                  <w:u w:val="single"/>
                  <w:rtl w:val="0"/>
                </w:rPr>
                <w:t xml:space="preserve">Healthy relationships | NSPCC</w:t>
              </w:r>
            </w:hyperlink>
            <w:r w:rsidDel="00000000" w:rsidR="00000000" w:rsidRPr="00000000">
              <w:rPr>
                <w:rtl w:val="0"/>
              </w:rPr>
              <w:t xml:space="preserve">                     </w:t>
            </w:r>
            <w:hyperlink r:id="rId12">
              <w:r w:rsidDel="00000000" w:rsidR="00000000" w:rsidRPr="00000000">
                <w:rPr>
                  <w:color w:val="0000ff"/>
                  <w:u w:val="single"/>
                  <w:rtl w:val="0"/>
                </w:rPr>
                <w:t xml:space="preserve">Healthy Relationships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52669</wp:posOffset>
                  </wp:positionH>
                  <wp:positionV relativeFrom="paragraph">
                    <wp:posOffset>149282</wp:posOffset>
                  </wp:positionV>
                  <wp:extent cx="1848485" cy="572770"/>
                  <wp:effectExtent b="0" l="0" r="0" t="0"/>
                  <wp:wrapSquare wrapText="bothSides" distB="0" distT="0" distL="114300" distR="114300"/>
                  <wp:docPr id="9"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848485" cy="572770"/>
                          </a:xfrm>
                          <a:prstGeom prst="rect"/>
                          <a:ln/>
                        </pic:spPr>
                      </pic:pic>
                    </a:graphicData>
                  </a:graphic>
                </wp:anchor>
              </w:drawing>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2543175</wp:posOffset>
                  </wp:positionH>
                  <wp:positionV relativeFrom="paragraph">
                    <wp:posOffset>19</wp:posOffset>
                  </wp:positionV>
                  <wp:extent cx="1709310" cy="505157"/>
                  <wp:effectExtent b="0" l="0" r="0" t="0"/>
                  <wp:wrapSquare wrapText="bothSides" distB="0" distT="0" distL="114300" distR="114300"/>
                  <wp:docPr id="4"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1709310" cy="505157"/>
                          </a:xfrm>
                          <a:prstGeom prst="rect"/>
                          <a:ln/>
                        </pic:spPr>
                      </pic:pic>
                    </a:graphicData>
                  </a:graphic>
                </wp:anchor>
              </w:drawing>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sz w:val="30"/>
                <w:szCs w:val="30"/>
              </w:rPr>
            </w:pPr>
            <w:hyperlink r:id="rId15">
              <w:r w:rsidDel="00000000" w:rsidR="00000000" w:rsidRPr="00000000">
                <w:rPr>
                  <w:color w:val="0000ff"/>
                  <w:u w:val="single"/>
                  <w:rtl w:val="0"/>
                </w:rPr>
                <w:t xml:space="preserve">Age 2-5 | Outspoken Sex Ed </w:t>
              </w:r>
            </w:hyperlink>
            <w:r w:rsidDel="00000000" w:rsidR="00000000" w:rsidRPr="00000000">
              <w:rPr>
                <w:rtl w:val="0"/>
              </w:rPr>
              <w:t xml:space="preserve">                        </w:t>
            </w:r>
            <w:hyperlink r:id="rId16">
              <w:r w:rsidDel="00000000" w:rsidR="00000000" w:rsidRPr="00000000">
                <w:rPr>
                  <w:color w:val="0000ff"/>
                  <w:u w:val="single"/>
                  <w:rtl w:val="0"/>
                </w:rPr>
                <w:t xml:space="preserve">Resource for Parents </w:t>
              </w:r>
            </w:hyperlink>
            <w:r w:rsidDel="00000000" w:rsidR="00000000" w:rsidRPr="00000000">
              <w:rPr>
                <w:rtl w:val="0"/>
              </w:rPr>
              <w:t xml:space="preserve">          </w:t>
            </w:r>
            <w:hyperlink r:id="rId17">
              <w:r w:rsidDel="00000000" w:rsidR="00000000" w:rsidRPr="00000000">
                <w:rPr>
                  <w:color w:val="0000ff"/>
                  <w:u w:val="single"/>
                  <w:rtl w:val="0"/>
                </w:rPr>
                <w:t xml:space="preserve">Different Families </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8">
            <w:pPr>
              <w:widowControl w:val="0"/>
              <w:spacing w:line="240" w:lineRule="auto"/>
              <w:rPr>
                <w:sz w:val="30"/>
                <w:szCs w:val="30"/>
              </w:rPr>
            </w:pPr>
            <w:hyperlink r:id="rId18">
              <w:r w:rsidDel="00000000" w:rsidR="00000000" w:rsidRPr="00000000">
                <w:rPr>
                  <w:color w:val="0000ff"/>
                  <w:u w:val="single"/>
                  <w:rtl w:val="0"/>
                </w:rPr>
                <w:t xml:space="preserve">Age 6-10 | Outspoken Sex Ed </w:t>
              </w:r>
            </w:hyperlink>
            <w:r w:rsidDel="00000000" w:rsidR="00000000" w:rsidRPr="00000000">
              <w:rPr>
                <w:rtl w:val="0"/>
              </w:rPr>
            </w:r>
            <w:r w:rsidDel="00000000" w:rsidR="00000000" w:rsidRPr="00000000">
              <w:drawing>
                <wp:anchor allowOverlap="1" behindDoc="0" distB="45720" distT="45720" distL="114300" distR="114300" hidden="0" layoutInCell="1" locked="0" relativeHeight="0" simplePos="0">
                  <wp:simplePos x="0" y="0"/>
                  <wp:positionH relativeFrom="column">
                    <wp:posOffset>3224530</wp:posOffset>
                  </wp:positionH>
                  <wp:positionV relativeFrom="paragraph">
                    <wp:posOffset>92710</wp:posOffset>
                  </wp:positionV>
                  <wp:extent cx="2360930" cy="1404620"/>
                  <wp:effectExtent b="0" l="0" r="0" t="0"/>
                  <wp:wrapSquare wrapText="bothSides" distB="45720" distT="45720" distL="114300" distR="114300"/>
                  <wp:docPr id="15"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2360930" cy="1404620"/>
                          </a:xfrm>
                          <a:prstGeom prst="rect"/>
                          <a:ln/>
                        </pic:spPr>
                      </pic:pic>
                    </a:graphicData>
                  </a:graphic>
                </wp:anchor>
              </w:drawing>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47627</wp:posOffset>
                  </wp:positionH>
                  <wp:positionV relativeFrom="paragraph">
                    <wp:posOffset>111696</wp:posOffset>
                  </wp:positionV>
                  <wp:extent cx="783969" cy="1110709"/>
                  <wp:effectExtent b="0" l="0" r="0" t="0"/>
                  <wp:wrapSquare wrapText="bothSides" distB="0" distT="0" distL="114300" distR="114300"/>
                  <wp:docPr id="5" name="image11.png"/>
                  <a:graphic>
                    <a:graphicData uri="http://schemas.openxmlformats.org/drawingml/2006/picture">
                      <pic:pic>
                        <pic:nvPicPr>
                          <pic:cNvPr id="0" name="image11.png"/>
                          <pic:cNvPicPr preferRelativeResize="0"/>
                        </pic:nvPicPr>
                        <pic:blipFill>
                          <a:blip r:embed="rId20"/>
                          <a:srcRect b="0" l="0" r="0" t="0"/>
                          <a:stretch>
                            <a:fillRect/>
                          </a:stretch>
                        </pic:blipFill>
                        <pic:spPr>
                          <a:xfrm>
                            <a:off x="0" y="0"/>
                            <a:ext cx="783969" cy="1110709"/>
                          </a:xfrm>
                          <a:prstGeom prst="rect"/>
                          <a:ln/>
                        </pic:spPr>
                      </pic:pic>
                    </a:graphicData>
                  </a:graphic>
                </wp:anchor>
              </w:drawing>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sz w:val="30"/>
                <w:szCs w:val="30"/>
              </w:rPr>
            </w:pPr>
            <w:hyperlink r:id="rId21">
              <w:r w:rsidDel="00000000" w:rsidR="00000000" w:rsidRPr="00000000">
                <w:rPr>
                  <w:color w:val="0000ff"/>
                  <w:u w:val="single"/>
                  <w:rtl w:val="0"/>
                </w:rPr>
                <w:t xml:space="preserve">The Underwear Rule | NSPCC</w:t>
              </w:r>
            </w:hyperlink>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2946400</wp:posOffset>
                      </wp:positionH>
                      <wp:positionV relativeFrom="paragraph">
                        <wp:posOffset>71120</wp:posOffset>
                      </wp:positionV>
                      <wp:extent cx="2895600" cy="638175"/>
                      <wp:effectExtent b="0" l="0" r="0" t="0"/>
                      <wp:wrapSquare wrapText="bothSides" distB="45720" distT="45720" distL="114300" distR="114300"/>
                      <wp:docPr id="3" name=""/>
                      <a:graphic>
                        <a:graphicData uri="http://schemas.microsoft.com/office/word/2010/wordprocessingShape">
                          <wps:wsp>
                            <wps:cNvSpPr/>
                            <wps:cNvPr id="4" name="Shape 4"/>
                            <wps:spPr>
                              <a:xfrm>
                                <a:off x="3902963" y="3465675"/>
                                <a:ext cx="2886075" cy="62865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highlight w:val="white"/>
                                      <w:u w:val="single"/>
                                      <w:vertAlign w:val="baseline"/>
                                    </w:rPr>
                                    <w:t xml:space="preserve"> How to talk to your kids about everything RSE related</w:t>
                                  </w:r>
                                  <w:r w:rsidDel="00000000" w:rsidR="00000000" w:rsidRPr="00000000">
                                    <w:rPr>
                                      <w:rFonts w:ascii="Arial" w:cs="Arial" w:eastAsia="Arial" w:hAnsi="Arial"/>
                                      <w:b w:val="0"/>
                                      <w:i w:val="0"/>
                                      <w:smallCaps w:val="0"/>
                                      <w:strike w:val="0"/>
                                      <w:color w:val="414042"/>
                                      <w:sz w:val="22"/>
                                      <w:highlight w:val="white"/>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2946400</wp:posOffset>
                      </wp:positionH>
                      <wp:positionV relativeFrom="paragraph">
                        <wp:posOffset>71120</wp:posOffset>
                      </wp:positionV>
                      <wp:extent cx="2895600" cy="638175"/>
                      <wp:effectExtent b="0" l="0" r="0" t="0"/>
                      <wp:wrapSquare wrapText="bothSides" distB="45720" distT="45720" distL="114300" distR="114300"/>
                      <wp:docPr id="3"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2895600" cy="638175"/>
                              </a:xfrm>
                              <a:prstGeom prst="rect"/>
                              <a:ln/>
                            </pic:spPr>
                          </pic:pic>
                        </a:graphicData>
                      </a:graphic>
                    </wp:anchor>
                  </w:drawing>
                </mc:Fallback>
              </mc:AlternateConten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                                 </w:t>
            </w:r>
            <w:r w:rsidDel="00000000" w:rsidR="00000000" w:rsidRPr="00000000">
              <w:rPr>
                <w:rtl w:val="0"/>
              </w:rPr>
              <w:t xml:space="preserve">   </w:t>
            </w:r>
            <w:r w:rsidDel="00000000" w:rsidR="00000000" w:rsidRPr="00000000">
              <w:rPr>
                <w:sz w:val="30"/>
                <w:szCs w:val="30"/>
                <w:rtl w:val="0"/>
              </w:rPr>
              <w:t xml:space="preserve">                                                 </w:t>
            </w:r>
          </w:p>
        </w:tc>
      </w:tr>
    </w:tbl>
    <w:p w:rsidR="00000000" w:rsidDel="00000000" w:rsidP="00000000" w:rsidRDefault="00000000" w:rsidRPr="00000000" w14:paraId="00000030">
      <w:pPr>
        <w:rPr>
          <w:sz w:val="30"/>
          <w:szCs w:val="30"/>
        </w:rPr>
      </w:pPr>
      <w:r w:rsidDel="00000000" w:rsidR="00000000" w:rsidRPr="00000000">
        <w:rPr>
          <w:rtl w:val="0"/>
        </w:rPr>
      </w:r>
    </w:p>
    <w:tbl>
      <w:tblPr>
        <w:tblStyle w:val="Table5"/>
        <w:tblW w:w="933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Books to support learning:</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114280</wp:posOffset>
                  </wp:positionV>
                  <wp:extent cx="1009650" cy="1047750"/>
                  <wp:effectExtent b="0" l="0" r="0" t="0"/>
                  <wp:wrapSquare wrapText="bothSides" distB="0" distT="0" distL="114300" distR="114300"/>
                  <wp:docPr id="10"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1009650" cy="10477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2324100</wp:posOffset>
                  </wp:positionH>
                  <wp:positionV relativeFrom="paragraph">
                    <wp:posOffset>85725</wp:posOffset>
                  </wp:positionV>
                  <wp:extent cx="1091821" cy="1105469"/>
                  <wp:effectExtent b="0" l="0" r="0" t="0"/>
                  <wp:wrapNone/>
                  <wp:docPr id="8" name="image5.png"/>
                  <a:graphic>
                    <a:graphicData uri="http://schemas.openxmlformats.org/drawingml/2006/picture">
                      <pic:pic>
                        <pic:nvPicPr>
                          <pic:cNvPr id="0" name="image5.png"/>
                          <pic:cNvPicPr preferRelativeResize="0"/>
                        </pic:nvPicPr>
                        <pic:blipFill>
                          <a:blip r:embed="rId24"/>
                          <a:srcRect b="0" l="0" r="0" t="0"/>
                          <a:stretch>
                            <a:fillRect/>
                          </a:stretch>
                        </pic:blipFill>
                        <pic:spPr>
                          <a:xfrm>
                            <a:off x="0" y="0"/>
                            <a:ext cx="1091821" cy="1105469"/>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4394200</wp:posOffset>
                      </wp:positionH>
                      <wp:positionV relativeFrom="paragraph">
                        <wp:posOffset>83820</wp:posOffset>
                      </wp:positionV>
                      <wp:extent cx="1209675" cy="1414145"/>
                      <wp:effectExtent b="0" l="0" r="0" t="0"/>
                      <wp:wrapSquare wrapText="bothSides" distB="45720" distT="45720" distL="114300" distR="114300"/>
                      <wp:docPr id="1" name=""/>
                      <a:graphic>
                        <a:graphicData uri="http://schemas.microsoft.com/office/word/2010/wordprocessingShape">
                          <wps:wsp>
                            <wps:cNvSpPr/>
                            <wps:cNvPr id="2" name="Shape 2"/>
                            <wps:spPr>
                              <a:xfrm>
                                <a:off x="4745925" y="3077690"/>
                                <a:ext cx="120015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4394200</wp:posOffset>
                      </wp:positionH>
                      <wp:positionV relativeFrom="paragraph">
                        <wp:posOffset>83820</wp:posOffset>
                      </wp:positionV>
                      <wp:extent cx="1209675" cy="1414145"/>
                      <wp:effectExtent b="0" l="0" r="0" t="0"/>
                      <wp:wrapSquare wrapText="bothSides" distB="45720" distT="45720" distL="114300" distR="114300"/>
                      <wp:docPr id="1" name="image13.png"/>
                      <a:graphic>
                        <a:graphicData uri="http://schemas.openxmlformats.org/drawingml/2006/picture">
                          <pic:pic>
                            <pic:nvPicPr>
                              <pic:cNvPr id="0" name="image13.png"/>
                              <pic:cNvPicPr preferRelativeResize="0"/>
                            </pic:nvPicPr>
                            <pic:blipFill>
                              <a:blip r:embed="rId22"/>
                              <a:srcRect/>
                              <a:stretch>
                                <a:fillRect/>
                              </a:stretch>
                            </pic:blipFill>
                            <pic:spPr>
                              <a:xfrm>
                                <a:off x="0" y="0"/>
                                <a:ext cx="1209675" cy="1414145"/>
                              </a:xfrm>
                              <a:prstGeom prst="rect"/>
                              <a:ln/>
                            </pic:spPr>
                          </pic:pic>
                        </a:graphicData>
                      </a:graphic>
                    </wp:anchor>
                  </w:drawing>
                </mc:Fallback>
              </mc:AlternateContent>
            </w:r>
            <w:r w:rsidDel="00000000" w:rsidR="00000000" w:rsidRPr="00000000">
              <w:drawing>
                <wp:anchor allowOverlap="1" behindDoc="0" distB="45720" distT="45720" distL="114300" distR="114300" hidden="0" layoutInCell="1" locked="0" relativeHeight="0" simplePos="0">
                  <wp:simplePos x="0" y="0"/>
                  <wp:positionH relativeFrom="column">
                    <wp:posOffset>4198620</wp:posOffset>
                  </wp:positionH>
                  <wp:positionV relativeFrom="paragraph">
                    <wp:posOffset>83819</wp:posOffset>
                  </wp:positionV>
                  <wp:extent cx="1287780" cy="1152525"/>
                  <wp:effectExtent b="0" l="0" r="0" t="0"/>
                  <wp:wrapSquare wrapText="bothSides" distB="45720" distT="45720" distL="114300" distR="114300"/>
                  <wp:docPr id="13" name="image8.jpg"/>
                  <a:graphic>
                    <a:graphicData uri="http://schemas.openxmlformats.org/drawingml/2006/picture">
                      <pic:pic>
                        <pic:nvPicPr>
                          <pic:cNvPr id="0" name="image8.jpg"/>
                          <pic:cNvPicPr preferRelativeResize="0"/>
                        </pic:nvPicPr>
                        <pic:blipFill>
                          <a:blip r:embed="rId25"/>
                          <a:srcRect b="0" l="0" r="0" t="0"/>
                          <a:stretch>
                            <a:fillRect/>
                          </a:stretch>
                        </pic:blipFill>
                        <pic:spPr>
                          <a:xfrm>
                            <a:off x="0" y="0"/>
                            <a:ext cx="1287780" cy="1152525"/>
                          </a:xfrm>
                          <a:prstGeom prst="rect"/>
                          <a:ln/>
                        </pic:spPr>
                      </pic:pic>
                    </a:graphicData>
                  </a:graphic>
                </wp:anchor>
              </w:drawing>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p>
          <w:p w:rsidR="00000000" w:rsidDel="00000000" w:rsidP="00000000" w:rsidRDefault="00000000" w:rsidRPr="00000000" w14:paraId="00000037">
            <w:pPr>
              <w:widowControl w:val="0"/>
              <w:spacing w:line="240" w:lineRule="auto"/>
              <w:rPr>
                <w:sz w:val="30"/>
                <w:szCs w:val="3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121920</wp:posOffset>
                      </wp:positionV>
                      <wp:extent cx="1476375" cy="1414145"/>
                      <wp:effectExtent b="0" l="0" r="0" t="0"/>
                      <wp:wrapSquare wrapText="bothSides" distB="45720" distT="45720" distL="114300" distR="114300"/>
                      <wp:docPr id="2" name=""/>
                      <a:graphic>
                        <a:graphicData uri="http://schemas.microsoft.com/office/word/2010/wordprocessingShape">
                          <wps:wsp>
                            <wps:cNvSpPr/>
                            <wps:cNvPr id="3" name="Shape 3"/>
                            <wps:spPr>
                              <a:xfrm>
                                <a:off x="4612575" y="3077690"/>
                                <a:ext cx="146685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Amazing You!</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121920</wp:posOffset>
                      </wp:positionV>
                      <wp:extent cx="1476375" cy="1414145"/>
                      <wp:effectExtent b="0" l="0" r="0" t="0"/>
                      <wp:wrapSquare wrapText="bothSides" distB="45720" distT="45720" distL="114300" distR="114300"/>
                      <wp:docPr id="2" name="image14.png"/>
                      <a:graphic>
                        <a:graphicData uri="http://schemas.openxmlformats.org/drawingml/2006/picture">
                          <pic:pic>
                            <pic:nvPicPr>
                              <pic:cNvPr id="0" name="image14.png"/>
                              <pic:cNvPicPr preferRelativeResize="0"/>
                            </pic:nvPicPr>
                            <pic:blipFill>
                              <a:blip r:embed="rId22"/>
                              <a:srcRect/>
                              <a:stretch>
                                <a:fillRect/>
                              </a:stretch>
                            </pic:blipFill>
                            <pic:spPr>
                              <a:xfrm>
                                <a:off x="0" y="0"/>
                                <a:ext cx="1476375" cy="1414145"/>
                              </a:xfrm>
                              <a:prstGeom prst="rect"/>
                              <a:ln/>
                            </pic:spPr>
                          </pic:pic>
                        </a:graphicData>
                      </a:graphic>
                    </wp:anchor>
                  </w:drawing>
                </mc:Fallback>
              </mc:AlternateContent>
            </w:r>
          </w:p>
          <w:p w:rsidR="00000000" w:rsidDel="00000000" w:rsidP="00000000" w:rsidRDefault="00000000" w:rsidRPr="00000000" w14:paraId="00000038">
            <w:pPr>
              <w:widowControl w:val="0"/>
              <w:spacing w:line="240" w:lineRule="auto"/>
              <w:rPr>
                <w:sz w:val="30"/>
                <w:szCs w:val="30"/>
              </w:rPr>
            </w:pPr>
            <w:hyperlink r:id="rId26">
              <w:r w:rsidDel="00000000" w:rsidR="00000000" w:rsidRPr="00000000">
                <w:rPr>
                  <w:color w:val="0000ff"/>
                  <w:u w:val="single"/>
                  <w:rtl w:val="0"/>
                </w:rPr>
                <w:t xml:space="preserve">My Family, Your Family </w:t>
              </w:r>
            </w:hyperlink>
            <w:r w:rsidDel="00000000" w:rsidR="00000000" w:rsidRPr="00000000">
              <w:rPr>
                <w:sz w:val="30"/>
                <w:szCs w:val="30"/>
                <w:rtl w:val="0"/>
              </w:rPr>
              <w:t xml:space="preserve">             </w:t>
            </w:r>
            <w:hyperlink r:id="rId27">
              <w:r w:rsidDel="00000000" w:rsidR="00000000" w:rsidRPr="00000000">
                <w:rPr>
                  <w:color w:val="0000ff"/>
                  <w:u w:val="single"/>
                  <w:rtl w:val="0"/>
                </w:rPr>
                <w:t xml:space="preserve">The Great Big Book of Families</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39">
      <w:pPr>
        <w:rPr>
          <w:sz w:val="30"/>
          <w:szCs w:val="30"/>
        </w:rPr>
      </w:pPr>
      <w:r w:rsidDel="00000000" w:rsidR="00000000" w:rsidRPr="00000000">
        <w:rPr>
          <w:rtl w:val="0"/>
        </w:rPr>
      </w:r>
    </w:p>
    <w:sectPr>
      <w:headerReference r:id="rId28" w:type="default"/>
      <w:footerReference r:id="rId29" w:type="default"/>
      <w:pgSz w:h="15840" w:w="12240" w:orient="portrait"/>
      <w:pgMar w:bottom="567" w:top="1440" w:left="1440" w:right="1440" w:header="720" w:footer="4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sz w:val="18"/>
        <w:szCs w:val="18"/>
      </w:rPr>
    </w:pPr>
    <w:r w:rsidDel="00000000" w:rsidR="00000000" w:rsidRPr="00000000">
      <w:rPr>
        <w:sz w:val="18"/>
        <w:szCs w:val="18"/>
        <w:rtl w:val="0"/>
      </w:rPr>
      <w:t xml:space="preserve">© Copyright Coram SCARF resources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b w:val="1"/>
        <w:sz w:val="36"/>
        <w:szCs w:val="36"/>
      </w:rPr>
    </w:pPr>
    <w:r w:rsidDel="00000000" w:rsidR="00000000" w:rsidRPr="00000000">
      <w:rPr>
        <w:b w:val="1"/>
        <w:sz w:val="36"/>
        <w:szCs w:val="36"/>
      </w:rPr>
      <w:drawing>
        <wp:inline distB="0" distT="0" distL="0" distR="0">
          <wp:extent cx="1857467" cy="453851"/>
          <wp:effectExtent b="0" l="0" r="0" t="0"/>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57467" cy="45385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2" Type="http://schemas.openxmlformats.org/officeDocument/2006/relationships/image" Target="media/image15.png"/><Relationship Id="rId21" Type="http://schemas.openxmlformats.org/officeDocument/2006/relationships/hyperlink" Target="https://www.nspcc.org.uk/keeping-children-safe/support-for-parents/pants-underwear-rule/" TargetMode="External"/><Relationship Id="rId24" Type="http://schemas.openxmlformats.org/officeDocument/2006/relationships/image" Target="media/image5.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www.amazon.co.uk/Family-Cloverleaf-Books-Alike-Different/dp/1467760293/ref=asc_df_1467760293/?tag=googshopuk-21&amp;linkCode=df0&amp;hvadid=311219507756&amp;hvpos=&amp;hvnetw=g&amp;hvrand=11052828715325587698&amp;hv" TargetMode="External"/><Relationship Id="rId25" Type="http://schemas.openxmlformats.org/officeDocument/2006/relationships/image" Target="media/image8.jpg"/><Relationship Id="rId28" Type="http://schemas.openxmlformats.org/officeDocument/2006/relationships/header" Target="header1.xml"/><Relationship Id="rId27" Type="http://schemas.openxmlformats.org/officeDocument/2006/relationships/hyperlink" Target="https://www.amazon.co.uk/Great-Big-Book-Families/dp/1847805876/ref=sr_1_1?dchild=1&amp;keywords=The+Great+Big+Book+of+Families&amp;qid=1600863669&amp;s=books&amp;sr=1-1" TargetMode="External"/><Relationship Id="rId5" Type="http://schemas.openxmlformats.org/officeDocument/2006/relationships/styles" Target="styles.xml"/><Relationship Id="rId6" Type="http://schemas.openxmlformats.org/officeDocument/2006/relationships/image" Target="media/image3.jpg"/><Relationship Id="rId29" Type="http://schemas.openxmlformats.org/officeDocument/2006/relationships/footer" Target="footer1.xml"/><Relationship Id="rId7" Type="http://schemas.openxmlformats.org/officeDocument/2006/relationships/hyperlink" Target="https://www.coramlifeeducation.org.uk/rse-for-Y6-and-P7" TargetMode="External"/><Relationship Id="rId8" Type="http://schemas.openxmlformats.org/officeDocument/2006/relationships/image" Target="media/image4.png"/><Relationship Id="rId11" Type="http://schemas.openxmlformats.org/officeDocument/2006/relationships/hyperlink" Target="https://www.nspcc.org.uk/keeping-children-safe/sex-relationships/healthy-relationships/" TargetMode="External"/><Relationship Id="rId10" Type="http://schemas.openxmlformats.org/officeDocument/2006/relationships/image" Target="media/image10.png"/><Relationship Id="rId13" Type="http://schemas.openxmlformats.org/officeDocument/2006/relationships/image" Target="media/image7.png"/><Relationship Id="rId12" Type="http://schemas.openxmlformats.org/officeDocument/2006/relationships/hyperlink" Target="https://amaze.org/video/healthy-relationships-finding-an-adult-you-can-trust/" TargetMode="External"/><Relationship Id="rId15" Type="http://schemas.openxmlformats.org/officeDocument/2006/relationships/hyperlink" Target="https://www.outspokeneducation.com/ages-2-to-5" TargetMode="External"/><Relationship Id="rId14" Type="http://schemas.openxmlformats.org/officeDocument/2006/relationships/image" Target="media/image9.png"/><Relationship Id="rId17" Type="http://schemas.openxmlformats.org/officeDocument/2006/relationships/hyperlink" Target="https://www.stonewall.org.uk/resources/home-learning-pack-different-families" TargetMode="External"/><Relationship Id="rId16" Type="http://schemas.openxmlformats.org/officeDocument/2006/relationships/hyperlink" Target="https://www.plannedparenthood.org/learn/parents/elementary-school" TargetMode="External"/><Relationship Id="rId19" Type="http://schemas.openxmlformats.org/officeDocument/2006/relationships/image" Target="media/image12.png"/><Relationship Id="rId18" Type="http://schemas.openxmlformats.org/officeDocument/2006/relationships/hyperlink" Target="https://www.outspokeneducation.com/ages-6-to-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a077bb8fce3e4f13d729404eca2a06515ecb07b3fadc8ddc19250a5d49e640b6</vt:lpwstr>
  </property>
</Properties>
</file>